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A1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</w:rPr>
        <w:t>潍坊学院公用房增加/调换审批表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</w:p>
    <w:tbl>
      <w:tblPr>
        <w:tblStyle w:val="2"/>
        <w:tblpPr w:leftFromText="180" w:rightFromText="180" w:vertAnchor="text" w:horzAnchor="page" w:tblpX="1524" w:tblpY="3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550"/>
        <w:gridCol w:w="1040"/>
        <w:gridCol w:w="489"/>
        <w:gridCol w:w="1931"/>
        <w:gridCol w:w="105"/>
        <w:gridCol w:w="594"/>
        <w:gridCol w:w="1633"/>
        <w:gridCol w:w="2044"/>
      </w:tblGrid>
      <w:tr w14:paraId="2E4A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371" w:type="dxa"/>
            <w:gridSpan w:val="3"/>
            <w:vAlign w:val="center"/>
          </w:tcPr>
          <w:p w14:paraId="2FAE80B9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</w:t>
            </w:r>
          </w:p>
        </w:tc>
        <w:tc>
          <w:tcPr>
            <w:tcW w:w="2420" w:type="dxa"/>
            <w:gridSpan w:val="2"/>
            <w:vAlign w:val="center"/>
          </w:tcPr>
          <w:p w14:paraId="5AF1E3DA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vAlign w:val="center"/>
          </w:tcPr>
          <w:p w14:paraId="2AB8C7D8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单位负责人</w:t>
            </w:r>
          </w:p>
        </w:tc>
        <w:tc>
          <w:tcPr>
            <w:tcW w:w="2044" w:type="dxa"/>
            <w:vAlign w:val="center"/>
          </w:tcPr>
          <w:p w14:paraId="726BF65C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D63A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81" w:type="dxa"/>
            <w:vAlign w:val="center"/>
          </w:tcPr>
          <w:p w14:paraId="4357203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增加</w:t>
            </w:r>
          </w:p>
        </w:tc>
        <w:tc>
          <w:tcPr>
            <w:tcW w:w="1590" w:type="dxa"/>
            <w:gridSpan w:val="2"/>
            <w:vAlign w:val="center"/>
          </w:tcPr>
          <w:p w14:paraId="484874EB">
            <w:pPr>
              <w:adjustRightInd w:val="0"/>
              <w:snapToGrid w:val="0"/>
              <w:ind w:firstLine="3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面积</w:t>
            </w:r>
          </w:p>
        </w:tc>
        <w:tc>
          <w:tcPr>
            <w:tcW w:w="2420" w:type="dxa"/>
            <w:gridSpan w:val="2"/>
            <w:vAlign w:val="center"/>
          </w:tcPr>
          <w:p w14:paraId="04B53B53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vAlign w:val="center"/>
          </w:tcPr>
          <w:p w14:paraId="16B5822D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使用</w:t>
            </w:r>
            <w:r>
              <w:rPr>
                <w:rFonts w:ascii="仿宋_GB2312" w:eastAsia="仿宋_GB2312"/>
                <w:sz w:val="28"/>
                <w:szCs w:val="28"/>
              </w:rPr>
              <w:t>用途</w:t>
            </w:r>
          </w:p>
        </w:tc>
        <w:tc>
          <w:tcPr>
            <w:tcW w:w="2044" w:type="dxa"/>
            <w:vAlign w:val="center"/>
          </w:tcPr>
          <w:p w14:paraId="45D6B339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611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781" w:type="dxa"/>
            <w:vMerge w:val="restart"/>
            <w:vAlign w:val="center"/>
          </w:tcPr>
          <w:p w14:paraId="7B7BC56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调换</w:t>
            </w:r>
          </w:p>
        </w:tc>
        <w:tc>
          <w:tcPr>
            <w:tcW w:w="550" w:type="dxa"/>
            <w:vMerge w:val="restart"/>
            <w:vAlign w:val="center"/>
          </w:tcPr>
          <w:p w14:paraId="32776CC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</w:t>
            </w:r>
            <w:r>
              <w:rPr>
                <w:rFonts w:ascii="仿宋_GB2312" w:eastAsia="仿宋_GB2312"/>
                <w:sz w:val="28"/>
                <w:szCs w:val="28"/>
              </w:rPr>
              <w:t>调</w:t>
            </w:r>
          </w:p>
          <w:p w14:paraId="5538817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</w:t>
            </w:r>
          </w:p>
        </w:tc>
        <w:tc>
          <w:tcPr>
            <w:tcW w:w="1529" w:type="dxa"/>
            <w:gridSpan w:val="2"/>
            <w:vAlign w:val="center"/>
          </w:tcPr>
          <w:p w14:paraId="3EBE2C6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房间编号</w:t>
            </w:r>
          </w:p>
        </w:tc>
        <w:tc>
          <w:tcPr>
            <w:tcW w:w="2036" w:type="dxa"/>
            <w:gridSpan w:val="2"/>
            <w:vAlign w:val="center"/>
          </w:tcPr>
          <w:p w14:paraId="733CE35C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4" w:type="dxa"/>
            <w:vMerge w:val="restart"/>
            <w:vAlign w:val="center"/>
          </w:tcPr>
          <w:p w14:paraId="68810FD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</w:t>
            </w:r>
            <w:r>
              <w:rPr>
                <w:rFonts w:ascii="仿宋_GB2312" w:eastAsia="仿宋_GB2312"/>
                <w:sz w:val="28"/>
                <w:szCs w:val="28"/>
              </w:rPr>
              <w:t>调</w:t>
            </w:r>
          </w:p>
          <w:p w14:paraId="48AFD42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</w:t>
            </w:r>
          </w:p>
        </w:tc>
        <w:tc>
          <w:tcPr>
            <w:tcW w:w="1633" w:type="dxa"/>
            <w:vAlign w:val="center"/>
          </w:tcPr>
          <w:p w14:paraId="4B3E0AF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房间编号</w:t>
            </w:r>
          </w:p>
        </w:tc>
        <w:tc>
          <w:tcPr>
            <w:tcW w:w="2044" w:type="dxa"/>
            <w:vAlign w:val="center"/>
          </w:tcPr>
          <w:p w14:paraId="326B82FD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407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81" w:type="dxa"/>
            <w:vMerge w:val="continue"/>
            <w:vAlign w:val="center"/>
          </w:tcPr>
          <w:p w14:paraId="482F11DE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0" w:type="dxa"/>
            <w:vMerge w:val="continue"/>
            <w:vAlign w:val="center"/>
          </w:tcPr>
          <w:p w14:paraId="206C0639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7F1821F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房间</w:t>
            </w:r>
            <w:r>
              <w:rPr>
                <w:rFonts w:hint="eastAsia" w:ascii="仿宋_GB2312" w:eastAsia="仿宋_GB2312"/>
                <w:sz w:val="28"/>
                <w:szCs w:val="28"/>
              </w:rPr>
              <w:t>用途</w:t>
            </w:r>
          </w:p>
        </w:tc>
        <w:tc>
          <w:tcPr>
            <w:tcW w:w="2036" w:type="dxa"/>
            <w:gridSpan w:val="2"/>
            <w:vAlign w:val="center"/>
          </w:tcPr>
          <w:p w14:paraId="42688614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4" w:type="dxa"/>
            <w:vMerge w:val="continue"/>
            <w:vAlign w:val="center"/>
          </w:tcPr>
          <w:p w14:paraId="189C6468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1617B8A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房间</w:t>
            </w:r>
            <w:r>
              <w:rPr>
                <w:rFonts w:hint="eastAsia" w:ascii="仿宋_GB2312" w:eastAsia="仿宋_GB2312"/>
                <w:sz w:val="28"/>
                <w:szCs w:val="28"/>
              </w:rPr>
              <w:t>用途</w:t>
            </w:r>
          </w:p>
        </w:tc>
        <w:tc>
          <w:tcPr>
            <w:tcW w:w="2044" w:type="dxa"/>
            <w:vAlign w:val="center"/>
          </w:tcPr>
          <w:p w14:paraId="262BE19F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50E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81" w:type="dxa"/>
            <w:vMerge w:val="continue"/>
            <w:vAlign w:val="center"/>
          </w:tcPr>
          <w:p w14:paraId="63CE31AA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0" w:type="dxa"/>
            <w:vMerge w:val="continue"/>
            <w:vAlign w:val="center"/>
          </w:tcPr>
          <w:p w14:paraId="5E4747D5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1592AFF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房间</w:t>
            </w:r>
            <w:r>
              <w:rPr>
                <w:rFonts w:ascii="仿宋_GB2312" w:eastAsia="仿宋_GB2312"/>
                <w:sz w:val="28"/>
                <w:szCs w:val="28"/>
              </w:rPr>
              <w:t>面积</w:t>
            </w:r>
          </w:p>
        </w:tc>
        <w:tc>
          <w:tcPr>
            <w:tcW w:w="2036" w:type="dxa"/>
            <w:gridSpan w:val="2"/>
            <w:vAlign w:val="center"/>
          </w:tcPr>
          <w:p w14:paraId="1FB1BC2C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4" w:type="dxa"/>
            <w:vMerge w:val="continue"/>
            <w:vAlign w:val="center"/>
          </w:tcPr>
          <w:p w14:paraId="7B65011F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2A60FDB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房间</w:t>
            </w:r>
            <w:r>
              <w:rPr>
                <w:rFonts w:ascii="仿宋_GB2312" w:eastAsia="仿宋_GB2312"/>
                <w:sz w:val="28"/>
                <w:szCs w:val="28"/>
              </w:rPr>
              <w:t>面积</w:t>
            </w:r>
          </w:p>
        </w:tc>
        <w:tc>
          <w:tcPr>
            <w:tcW w:w="2044" w:type="dxa"/>
            <w:vAlign w:val="center"/>
          </w:tcPr>
          <w:p w14:paraId="17142AEF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071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67" w:type="dxa"/>
            <w:gridSpan w:val="9"/>
            <w:vAlign w:val="center"/>
          </w:tcPr>
          <w:p w14:paraId="56B5CB39"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申请原因</w:t>
            </w:r>
          </w:p>
        </w:tc>
      </w:tr>
      <w:tr w14:paraId="6C64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8" w:hRule="atLeast"/>
        </w:trPr>
        <w:tc>
          <w:tcPr>
            <w:tcW w:w="9167" w:type="dxa"/>
            <w:gridSpan w:val="9"/>
          </w:tcPr>
          <w:p w14:paraId="5C7A16C7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459FA194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2D93B50A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3678FF6C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57F76827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</w:p>
          <w:p w14:paraId="3BDB2F9E">
            <w:pPr>
              <w:bidi w:val="0"/>
              <w:rPr>
                <w:lang w:val="en-US" w:eastAsia="zh-CN"/>
              </w:rPr>
            </w:pPr>
          </w:p>
          <w:p w14:paraId="7A61E99A">
            <w:pPr>
              <w:bidi w:val="0"/>
              <w:rPr>
                <w:lang w:val="en-US" w:eastAsia="zh-CN"/>
              </w:rPr>
            </w:pPr>
          </w:p>
          <w:p w14:paraId="6C412FC4">
            <w:pPr>
              <w:bidi w:val="0"/>
              <w:rPr>
                <w:lang w:val="en-US" w:eastAsia="zh-CN"/>
              </w:rPr>
            </w:pPr>
          </w:p>
          <w:p w14:paraId="27153FF9">
            <w:pPr>
              <w:tabs>
                <w:tab w:val="left" w:pos="6673"/>
              </w:tabs>
              <w:bidi w:val="0"/>
              <w:ind w:firstLine="6440" w:firstLineChars="2300"/>
              <w:jc w:val="left"/>
              <w:rPr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6EDA5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</w:trPr>
        <w:tc>
          <w:tcPr>
            <w:tcW w:w="9167" w:type="dxa"/>
            <w:gridSpan w:val="9"/>
          </w:tcPr>
          <w:p w14:paraId="41E0466C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归口管理部门          审批意见：</w:t>
            </w:r>
          </w:p>
          <w:p w14:paraId="3C072617">
            <w:pPr>
              <w:adjustRightInd w:val="0"/>
              <w:snapToGrid w:val="0"/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 w14:paraId="18F3C8A2">
            <w:pPr>
              <w:adjustRightInd w:val="0"/>
              <w:snapToGrid w:val="0"/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 w14:paraId="13BE732B">
            <w:pPr>
              <w:adjustRightInd w:val="0"/>
              <w:snapToGrid w:val="0"/>
              <w:ind w:firstLine="6440" w:firstLineChars="23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8E285CE">
            <w:pPr>
              <w:adjustRightInd w:val="0"/>
              <w:snapToGrid w:val="0"/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32C15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9167" w:type="dxa"/>
            <w:gridSpan w:val="9"/>
          </w:tcPr>
          <w:p w14:paraId="02BF2A0E">
            <w:pPr>
              <w:adjustRightInd w:val="0"/>
              <w:snapToGrid w:val="0"/>
              <w:ind w:firstLine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资产管理处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审批意见：</w:t>
            </w:r>
          </w:p>
          <w:p w14:paraId="6AA8EC12">
            <w:pPr>
              <w:adjustRightInd w:val="0"/>
              <w:snapToGrid w:val="0"/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 w14:paraId="64833EA1">
            <w:pPr>
              <w:adjustRightInd w:val="0"/>
              <w:snapToGrid w:val="0"/>
              <w:ind w:firstLine="6440" w:firstLineChars="23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194A173">
            <w:pPr>
              <w:adjustRightInd w:val="0"/>
              <w:snapToGrid w:val="0"/>
              <w:ind w:firstLine="6440" w:firstLineChars="23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155DCF0">
            <w:pPr>
              <w:adjustRightInd w:val="0"/>
              <w:snapToGrid w:val="0"/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 w14:paraId="27BA0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注: 1.使用用途填写教学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科研</w:t>
      </w:r>
      <w:r>
        <w:rPr>
          <w:rFonts w:hint="eastAsia" w:ascii="仿宋_GB2312" w:eastAsia="仿宋_GB2312"/>
          <w:kern w:val="0"/>
          <w:sz w:val="28"/>
          <w:szCs w:val="28"/>
        </w:rPr>
        <w:t>用房、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行政</w:t>
      </w:r>
      <w:r>
        <w:rPr>
          <w:rFonts w:hint="eastAsia" w:ascii="仿宋_GB2312" w:eastAsia="仿宋_GB2312"/>
          <w:kern w:val="0"/>
          <w:sz w:val="28"/>
          <w:szCs w:val="28"/>
        </w:rPr>
        <w:t>办公用房、实验实训用房等使用性质类型；</w:t>
      </w:r>
      <w:bookmarkStart w:id="0" w:name="_GoBack"/>
      <w:bookmarkEnd w:id="0"/>
    </w:p>
    <w:p w14:paraId="34DD7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2.</w:t>
      </w:r>
      <w:r>
        <w:rPr>
          <w:rFonts w:hint="eastAsia" w:ascii="仿宋_GB2312" w:eastAsia="仿宋_GB2312"/>
          <w:kern w:val="0"/>
          <w:sz w:val="28"/>
          <w:szCs w:val="28"/>
        </w:rPr>
        <w:t>本表一式三份，申请单位、资产管理处、归口管理部门各一份。</w:t>
      </w:r>
    </w:p>
    <w:sectPr>
      <w:pgSz w:w="11906" w:h="16838"/>
      <w:pgMar w:top="1418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1OTA4YzExYzZkYjZhZTU4ZGVkOWI2ZGZjYmIzYTkifQ=="/>
  </w:docVars>
  <w:rsids>
    <w:rsidRoot w:val="00442217"/>
    <w:rsid w:val="001A2114"/>
    <w:rsid w:val="00442217"/>
    <w:rsid w:val="009A7C87"/>
    <w:rsid w:val="00A9535D"/>
    <w:rsid w:val="0DAF0B93"/>
    <w:rsid w:val="12E51B85"/>
    <w:rsid w:val="199111ED"/>
    <w:rsid w:val="213910AC"/>
    <w:rsid w:val="2A4D7312"/>
    <w:rsid w:val="42F241AC"/>
    <w:rsid w:val="44AC70D7"/>
    <w:rsid w:val="44AC77CA"/>
    <w:rsid w:val="5DB74E9C"/>
    <w:rsid w:val="67D87514"/>
    <w:rsid w:val="6B851AEC"/>
    <w:rsid w:val="6DB8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172</Characters>
  <Lines>2</Lines>
  <Paragraphs>1</Paragraphs>
  <TotalTime>19</TotalTime>
  <ScaleCrop>false</ScaleCrop>
  <LinksUpToDate>false</LinksUpToDate>
  <CharactersWithSpaces>225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2021-11-16T06:40:00Z</dcterms:created>
  <dc:creator>李洪昌</dc:creator>
  <cp:lastModifiedBy>131----2197</cp:lastModifiedBy>
  <cp:lastPrinted>2024-11-20T07:27:00Z</cp:lastPrinted>
  <dcterms:modified xsi:type="dcterms:W3CDTF">2024-11-22T08:30:37Z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6D0BED751B804F0E8C3761799CCE9EDD</vt:lpwstr>
  </property>
</Properties>
</file>