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42" w:rsidRDefault="00047F42" w:rsidP="00047F42">
      <w:pPr>
        <w:tabs>
          <w:tab w:val="left" w:pos="8532"/>
          <w:tab w:val="left" w:pos="8690"/>
        </w:tabs>
        <w:spacing w:line="578" w:lineRule="exact"/>
        <w:ind w:rightChars="98" w:right="314" w:firstLineChars="100" w:firstLine="240"/>
        <w:rPr>
          <w:rFonts w:ascii="仿宋" w:eastAsia="仿宋" w:hAnsi="仿宋" w:cs="仿宋" w:hint="eastAsia"/>
          <w:sz w:val="24"/>
        </w:rPr>
      </w:pPr>
      <w:r>
        <w:rPr>
          <w:rFonts w:ascii="仿宋" w:eastAsia="仿宋" w:hAnsi="仿宋" w:cs="仿宋" w:hint="eastAsia"/>
          <w:sz w:val="24"/>
        </w:rPr>
        <w:t>（潍院政字〔2019〕62号,潍坊学院办公室，2019年10月23日印发）</w:t>
      </w:r>
    </w:p>
    <w:p w:rsidR="00047F42" w:rsidRDefault="00047F42" w:rsidP="00047F42">
      <w:pPr>
        <w:spacing w:line="600" w:lineRule="exact"/>
        <w:rPr>
          <w:rFonts w:ascii="仿宋_GB2312"/>
          <w:szCs w:val="32"/>
        </w:rPr>
      </w:pPr>
    </w:p>
    <w:p w:rsidR="00047F42" w:rsidRDefault="00047F42" w:rsidP="00047F42">
      <w:pPr>
        <w:spacing w:line="578" w:lineRule="exact"/>
        <w:jc w:val="center"/>
        <w:rPr>
          <w:rFonts w:ascii="方正小标宋_GBK" w:eastAsia="方正小标宋_GBK" w:hAnsi="方正小标宋_GBK" w:cs="方正小标宋_GBK" w:hint="eastAsia"/>
          <w:sz w:val="44"/>
          <w:szCs w:val="44"/>
        </w:rPr>
      </w:pPr>
    </w:p>
    <w:p w:rsidR="00047F42" w:rsidRDefault="00047F42" w:rsidP="00047F42">
      <w:pPr>
        <w:spacing w:line="578" w:lineRule="exact"/>
        <w:jc w:val="center"/>
        <w:rPr>
          <w:rFonts w:ascii="方正小标宋_GBK" w:eastAsia="方正小标宋_GBK" w:hAnsi="方正小标宋_GBK" w:cs="方正小标宋_GBK" w:hint="eastAsia"/>
          <w:sz w:val="44"/>
          <w:szCs w:val="44"/>
        </w:rPr>
      </w:pPr>
    </w:p>
    <w:p w:rsidR="00047F42" w:rsidRDefault="00047F42" w:rsidP="00047F42">
      <w:pPr>
        <w:spacing w:line="578" w:lineRule="exact"/>
        <w:jc w:val="center"/>
        <w:rPr>
          <w:rFonts w:ascii="方正小标宋_GBK" w:eastAsia="方正小标宋_GBK" w:hAnsi="方正小标宋_GBK" w:cs="方正小标宋_GBK" w:hint="eastAsia"/>
          <w:sz w:val="44"/>
          <w:szCs w:val="44"/>
        </w:rPr>
      </w:pPr>
    </w:p>
    <w:p w:rsidR="00047F42" w:rsidRDefault="00047F42" w:rsidP="00047F42">
      <w:pPr>
        <w:spacing w:line="578" w:lineRule="exact"/>
        <w:jc w:val="center"/>
        <w:rPr>
          <w:rFonts w:ascii="方正小标宋_GBK" w:eastAsia="方正小标宋_GBK" w:hAnsi="方正小标宋_GBK" w:cs="方正小标宋_GBK" w:hint="eastAsia"/>
          <w:sz w:val="44"/>
          <w:szCs w:val="44"/>
        </w:rPr>
      </w:pPr>
    </w:p>
    <w:p w:rsidR="00047F42" w:rsidRDefault="00047F42" w:rsidP="00047F42">
      <w:pPr>
        <w:spacing w:line="578" w:lineRule="exact"/>
        <w:jc w:val="center"/>
        <w:rPr>
          <w:rFonts w:ascii="方正小标宋_GBK" w:eastAsia="方正小标宋_GBK" w:hAnsi="方正小标宋_GBK" w:cs="方正小标宋_GBK" w:hint="eastAsia"/>
          <w:sz w:val="44"/>
          <w:szCs w:val="44"/>
        </w:rPr>
      </w:pPr>
    </w:p>
    <w:p w:rsidR="00047F42" w:rsidRDefault="00047F42" w:rsidP="00047F42">
      <w:pPr>
        <w:spacing w:line="578" w:lineRule="exact"/>
        <w:jc w:val="center"/>
        <w:rPr>
          <w:rFonts w:ascii="方正小标宋_GBK" w:eastAsia="方正小标宋_GBK" w:hAnsi="方正小标宋_GBK" w:cs="方正小标宋_GBK" w:hint="eastAsia"/>
          <w:sz w:val="44"/>
          <w:szCs w:val="44"/>
        </w:rPr>
      </w:pPr>
    </w:p>
    <w:p w:rsidR="00047F42" w:rsidRDefault="00047F42" w:rsidP="00047F42">
      <w:pPr>
        <w:spacing w:line="578" w:lineRule="exact"/>
        <w:jc w:val="center"/>
        <w:rPr>
          <w:rFonts w:ascii="方正小标宋_GBK" w:eastAsia="方正小标宋_GBK" w:hAnsi="方正小标宋_GBK" w:cs="方正小标宋_GBK" w:hint="eastAsia"/>
          <w:sz w:val="44"/>
          <w:szCs w:val="44"/>
        </w:rPr>
      </w:pPr>
    </w:p>
    <w:p w:rsidR="00047F42" w:rsidRDefault="00047F42" w:rsidP="00047F42">
      <w:pPr>
        <w:spacing w:line="578"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潍坊学院</w:t>
      </w:r>
    </w:p>
    <w:p w:rsidR="00047F42" w:rsidRDefault="00047F42" w:rsidP="00047F42">
      <w:pPr>
        <w:pStyle w:val="1"/>
        <w:spacing w:before="0" w:after="0" w:line="578" w:lineRule="exact"/>
        <w:jc w:val="center"/>
        <w:rPr>
          <w:rFonts w:ascii="方正小标宋_GBK" w:eastAsia="方正小标宋_GBK" w:hAnsi="方正小标宋_GBK" w:cs="方正小标宋_GBK" w:hint="eastAsia"/>
          <w:b w:val="0"/>
          <w:bCs w:val="0"/>
        </w:rPr>
      </w:pPr>
      <w:r>
        <w:rPr>
          <w:rFonts w:ascii="方正小标宋_GBK" w:eastAsia="方正小标宋_GBK" w:hAnsi="方正小标宋_GBK" w:cs="方正小标宋_GBK" w:hint="eastAsia"/>
          <w:b w:val="0"/>
          <w:bCs w:val="0"/>
        </w:rPr>
        <w:t>关于印发采购与招标管理办法的通知</w:t>
      </w:r>
    </w:p>
    <w:p w:rsidR="00047F42" w:rsidRDefault="00047F42" w:rsidP="00047F42">
      <w:pPr>
        <w:spacing w:line="578" w:lineRule="exact"/>
        <w:rPr>
          <w:rFonts w:ascii="仿宋_GB2312"/>
          <w:szCs w:val="32"/>
        </w:rPr>
      </w:pPr>
    </w:p>
    <w:p w:rsidR="00047F42" w:rsidRDefault="00047F42" w:rsidP="00047F42">
      <w:pPr>
        <w:spacing w:line="578" w:lineRule="exact"/>
        <w:rPr>
          <w:rFonts w:ascii="仿宋" w:eastAsia="仿宋" w:hAnsi="仿宋" w:cs="仿宋" w:hint="eastAsia"/>
          <w:szCs w:val="32"/>
        </w:rPr>
      </w:pPr>
      <w:r>
        <w:rPr>
          <w:rFonts w:ascii="仿宋" w:eastAsia="仿宋" w:hAnsi="仿宋" w:cs="仿宋" w:hint="eastAsia"/>
          <w:szCs w:val="32"/>
        </w:rPr>
        <w:t>各单位、各部门：</w:t>
      </w:r>
    </w:p>
    <w:p w:rsidR="00047F42" w:rsidRDefault="00047F42" w:rsidP="00047F42">
      <w:pPr>
        <w:pStyle w:val="1"/>
        <w:spacing w:before="0" w:after="0" w:line="578" w:lineRule="exact"/>
        <w:rPr>
          <w:rFonts w:ascii="仿宋_GB2312"/>
          <w:b w:val="0"/>
          <w:bCs w:val="0"/>
          <w:sz w:val="32"/>
          <w:szCs w:val="32"/>
        </w:rPr>
      </w:pPr>
      <w:r>
        <w:rPr>
          <w:rFonts w:ascii="仿宋" w:eastAsia="仿宋" w:hAnsi="仿宋" w:cs="仿宋" w:hint="eastAsia"/>
          <w:b w:val="0"/>
          <w:bCs w:val="0"/>
          <w:sz w:val="32"/>
          <w:szCs w:val="32"/>
        </w:rPr>
        <w:t xml:space="preserve">    《潍坊学院采购与招标管理办法》已经校长办公会研究通过</w:t>
      </w:r>
      <w:r>
        <w:rPr>
          <w:rFonts w:ascii="仿宋_GB2312"/>
          <w:b w:val="0"/>
          <w:bCs w:val="0"/>
          <w:sz w:val="32"/>
          <w:szCs w:val="32"/>
        </w:rPr>
        <w:t>，现印发给你们，请认真贯彻执行。</w:t>
      </w:r>
    </w:p>
    <w:p w:rsidR="00047F42" w:rsidRDefault="00047F42" w:rsidP="00047F42">
      <w:pPr>
        <w:spacing w:line="578" w:lineRule="exact"/>
        <w:ind w:firstLine="645"/>
        <w:rPr>
          <w:rFonts w:ascii="仿宋_GB2312"/>
          <w:szCs w:val="32"/>
        </w:rPr>
      </w:pPr>
    </w:p>
    <w:p w:rsidR="00047F42" w:rsidRDefault="00047F42" w:rsidP="00047F42">
      <w:pPr>
        <w:spacing w:line="578" w:lineRule="exact"/>
        <w:ind w:firstLine="645"/>
        <w:rPr>
          <w:rFonts w:ascii="仿宋_GB2312"/>
          <w:szCs w:val="32"/>
        </w:rPr>
      </w:pPr>
    </w:p>
    <w:p w:rsidR="00047F42" w:rsidRDefault="00047F42" w:rsidP="00047F42">
      <w:pPr>
        <w:spacing w:line="578" w:lineRule="exact"/>
        <w:ind w:firstLine="645"/>
        <w:rPr>
          <w:rFonts w:ascii="仿宋_GB2312"/>
          <w:szCs w:val="32"/>
        </w:rPr>
      </w:pPr>
    </w:p>
    <w:p w:rsidR="00047F42" w:rsidRDefault="00047F42" w:rsidP="00047F42">
      <w:pPr>
        <w:spacing w:line="578" w:lineRule="exact"/>
        <w:ind w:firstLine="645"/>
        <w:rPr>
          <w:rFonts w:ascii="仿宋_GB2312"/>
          <w:szCs w:val="32"/>
        </w:rPr>
      </w:pPr>
      <w:r>
        <w:rPr>
          <w:rFonts w:ascii="仿宋_GB2312"/>
          <w:szCs w:val="32"/>
        </w:rPr>
        <w:t xml:space="preserve">                            </w:t>
      </w:r>
      <w:r>
        <w:rPr>
          <w:rFonts w:ascii="仿宋_GB2312" w:hint="eastAsia"/>
          <w:szCs w:val="32"/>
        </w:rPr>
        <w:t xml:space="preserve"> </w:t>
      </w:r>
      <w:r>
        <w:rPr>
          <w:rFonts w:ascii="仿宋_GB2312"/>
          <w:szCs w:val="32"/>
        </w:rPr>
        <w:t xml:space="preserve">  </w:t>
      </w:r>
      <w:r>
        <w:rPr>
          <w:rFonts w:ascii="仿宋_GB2312" w:hint="eastAsia"/>
          <w:szCs w:val="32"/>
        </w:rPr>
        <w:t>潍坊学院</w:t>
      </w:r>
    </w:p>
    <w:p w:rsidR="00047F42" w:rsidRDefault="00047F42" w:rsidP="00047F42">
      <w:pPr>
        <w:spacing w:line="578" w:lineRule="exact"/>
        <w:ind w:firstLine="645"/>
        <w:rPr>
          <w:rFonts w:ascii="仿宋_GB2312" w:hint="eastAsia"/>
          <w:szCs w:val="32"/>
        </w:rPr>
      </w:pPr>
      <w:r>
        <w:rPr>
          <w:rFonts w:ascii="仿宋_GB2312" w:hint="eastAsia"/>
          <w:szCs w:val="32"/>
        </w:rPr>
        <w:t xml:space="preserve">                           2019年10月17日</w:t>
      </w:r>
    </w:p>
    <w:p w:rsidR="00047F42" w:rsidRDefault="00047F42" w:rsidP="00047F42">
      <w:pPr>
        <w:spacing w:line="578" w:lineRule="exact"/>
        <w:jc w:val="center"/>
        <w:rPr>
          <w:rFonts w:ascii="方正小标宋_GBK" w:eastAsia="方正小标宋_GBK"/>
          <w:sz w:val="44"/>
          <w:szCs w:val="44"/>
        </w:rPr>
      </w:pPr>
    </w:p>
    <w:p w:rsidR="00047F42" w:rsidRDefault="00047F42" w:rsidP="00047F42">
      <w:pPr>
        <w:pStyle w:val="1"/>
        <w:spacing w:before="0" w:after="0" w:line="578" w:lineRule="exact"/>
        <w:jc w:val="center"/>
        <w:rPr>
          <w:rFonts w:ascii="宋体" w:eastAsia="宋体" w:hAnsi="宋体" w:hint="eastAsia"/>
        </w:rPr>
        <w:sectPr w:rsidR="00047F42">
          <w:headerReference w:type="even" r:id="rId5"/>
          <w:headerReference w:type="default" r:id="rId6"/>
          <w:footerReference w:type="even" r:id="rId7"/>
          <w:footerReference w:type="default" r:id="rId8"/>
          <w:pgSz w:w="11906" w:h="16838"/>
          <w:pgMar w:top="2268" w:right="1474" w:bottom="1814" w:left="1587" w:header="851" w:footer="992" w:gutter="0"/>
          <w:cols w:space="720"/>
          <w:docGrid w:type="lines" w:linePitch="440"/>
        </w:sectPr>
      </w:pPr>
    </w:p>
    <w:p w:rsidR="00047F42" w:rsidRDefault="00047F42" w:rsidP="00047F42">
      <w:pPr>
        <w:rPr>
          <w:rFonts w:hint="eastAsia"/>
        </w:rPr>
      </w:pPr>
    </w:p>
    <w:p w:rsidR="00047F42" w:rsidRDefault="00047F42" w:rsidP="00047F42">
      <w:pPr>
        <w:pStyle w:val="1"/>
        <w:spacing w:before="0" w:after="0" w:line="578" w:lineRule="exact"/>
        <w:jc w:val="center"/>
        <w:rPr>
          <w:rFonts w:ascii="方正小标宋_GBK" w:eastAsia="方正小标宋_GBK" w:hAnsi="方正小标宋_GBK" w:cs="方正小标宋_GBK" w:hint="eastAsia"/>
          <w:b w:val="0"/>
          <w:bCs w:val="0"/>
        </w:rPr>
      </w:pPr>
      <w:r>
        <w:rPr>
          <w:rFonts w:ascii="方正小标宋_GBK" w:eastAsia="方正小标宋_GBK" w:hAnsi="方正小标宋_GBK" w:cs="方正小标宋_GBK" w:hint="eastAsia"/>
          <w:b w:val="0"/>
          <w:bCs w:val="0"/>
        </w:rPr>
        <w:t>潍坊学院采购与招标管理办法</w:t>
      </w:r>
    </w:p>
    <w:p w:rsidR="00047F42" w:rsidRDefault="00047F42" w:rsidP="00047F42">
      <w:pPr>
        <w:pStyle w:val="2"/>
        <w:spacing w:before="0" w:after="0" w:line="578" w:lineRule="exact"/>
        <w:jc w:val="center"/>
        <w:rPr>
          <w:rFonts w:ascii="楷体" w:eastAsia="楷体" w:hAnsi="楷体" w:cs="楷体" w:hint="eastAsia"/>
          <w:b w:val="0"/>
          <w:bCs w:val="0"/>
        </w:rPr>
      </w:pPr>
    </w:p>
    <w:p w:rsidR="00047F42" w:rsidRDefault="00047F42" w:rsidP="00047F42">
      <w:pPr>
        <w:pStyle w:val="2"/>
        <w:spacing w:before="0" w:after="0" w:line="578" w:lineRule="exact"/>
        <w:jc w:val="center"/>
        <w:rPr>
          <w:rFonts w:ascii="黑体" w:eastAsia="黑体" w:hAnsi="黑体" w:hint="eastAsia"/>
          <w:b w:val="0"/>
          <w:bCs w:val="0"/>
        </w:rPr>
      </w:pPr>
      <w:r>
        <w:rPr>
          <w:rFonts w:ascii="黑体" w:eastAsia="黑体" w:hAnsi="黑体" w:hint="eastAsia"/>
          <w:b w:val="0"/>
          <w:bCs w:val="0"/>
        </w:rPr>
        <w:t>第一章  总则</w:t>
      </w:r>
    </w:p>
    <w:p w:rsidR="00047F42" w:rsidRDefault="00047F42" w:rsidP="00047F42">
      <w:pPr>
        <w:widowControl/>
        <w:spacing w:line="578" w:lineRule="exact"/>
        <w:ind w:firstLineChars="200" w:firstLine="640"/>
        <w:rPr>
          <w:rFonts w:ascii="仿宋" w:eastAsia="仿宋" w:hAnsi="仿宋" w:cs="宋体"/>
          <w:kern w:val="0"/>
          <w:szCs w:val="32"/>
        </w:rPr>
      </w:pPr>
      <w:r>
        <w:rPr>
          <w:rFonts w:ascii="楷体" w:eastAsia="楷体" w:hAnsi="楷体" w:cs="楷体" w:hint="eastAsia"/>
          <w:kern w:val="0"/>
          <w:szCs w:val="32"/>
        </w:rPr>
        <w:t>第一条</w:t>
      </w:r>
      <w:r>
        <w:rPr>
          <w:rFonts w:ascii="仿宋" w:eastAsia="仿宋" w:hAnsi="仿宋" w:cs="宋体" w:hint="eastAsia"/>
          <w:kern w:val="0"/>
          <w:szCs w:val="32"/>
        </w:rPr>
        <w:t xml:space="preserve">  为规范学校采购与招标工作，提高资金使用效益，依照《中华人民共和国政府采购法》《中华人民共和国招标投标法》《中国政府采购法实施条例》和《山东省政府采购管理办法》等法律法规，结合学校实际，制定本办法。</w:t>
      </w:r>
    </w:p>
    <w:p w:rsidR="00047F42" w:rsidRDefault="00047F42" w:rsidP="00047F42">
      <w:pPr>
        <w:widowControl/>
        <w:spacing w:line="578" w:lineRule="exact"/>
        <w:ind w:firstLineChars="200" w:firstLine="640"/>
        <w:rPr>
          <w:rFonts w:ascii="仿宋" w:eastAsia="仿宋" w:hAnsi="仿宋" w:cs="宋体"/>
          <w:kern w:val="0"/>
          <w:szCs w:val="32"/>
        </w:rPr>
      </w:pPr>
      <w:r>
        <w:rPr>
          <w:rFonts w:ascii="楷体" w:eastAsia="楷体" w:hAnsi="楷体" w:cs="楷体" w:hint="eastAsia"/>
          <w:kern w:val="0"/>
          <w:szCs w:val="32"/>
        </w:rPr>
        <w:t>第二条</w:t>
      </w:r>
      <w:r>
        <w:rPr>
          <w:rFonts w:ascii="仿宋" w:eastAsia="仿宋" w:hAnsi="仿宋" w:cs="宋体" w:hint="eastAsia"/>
          <w:kern w:val="0"/>
          <w:szCs w:val="32"/>
        </w:rPr>
        <w:t xml:space="preserve">  本办法适用于学校财政性资金、自筹资金、借贷资金采购以及学校资产的出租出借等（涉密和国家有特殊规定的项目除外）。</w:t>
      </w:r>
    </w:p>
    <w:p w:rsidR="00047F42" w:rsidRDefault="00047F42" w:rsidP="00047F42">
      <w:pPr>
        <w:widowControl/>
        <w:spacing w:line="578" w:lineRule="exact"/>
        <w:ind w:firstLineChars="200" w:firstLine="640"/>
        <w:rPr>
          <w:rFonts w:ascii="仿宋" w:eastAsia="仿宋" w:hAnsi="仿宋" w:cs="宋体"/>
          <w:kern w:val="0"/>
          <w:szCs w:val="32"/>
        </w:rPr>
      </w:pPr>
      <w:r>
        <w:rPr>
          <w:rFonts w:ascii="楷体" w:eastAsia="楷体" w:hAnsi="楷体" w:cs="楷体" w:hint="eastAsia"/>
          <w:kern w:val="0"/>
          <w:szCs w:val="32"/>
        </w:rPr>
        <w:t>第三条</w:t>
      </w:r>
      <w:r>
        <w:rPr>
          <w:rFonts w:ascii="仿宋" w:eastAsia="仿宋" w:hAnsi="仿宋" w:cs="宋体" w:hint="eastAsia"/>
          <w:kern w:val="0"/>
          <w:szCs w:val="32"/>
        </w:rPr>
        <w:t xml:space="preserve">  本办法所称采购与招标，是指以合同方式有偿取得货物、工程和服务及市场开发引进优质社会资源的行为，包括但不限于购买、租赁、委托、雇用等。</w:t>
      </w:r>
    </w:p>
    <w:p w:rsidR="00047F42" w:rsidRDefault="00047F42" w:rsidP="00047F42">
      <w:pPr>
        <w:widowControl/>
        <w:spacing w:line="578" w:lineRule="exact"/>
        <w:ind w:firstLineChars="200" w:firstLine="640"/>
        <w:rPr>
          <w:rFonts w:ascii="仿宋" w:eastAsia="仿宋" w:hAnsi="仿宋" w:cs="宋体"/>
          <w:kern w:val="0"/>
          <w:szCs w:val="32"/>
        </w:rPr>
      </w:pPr>
      <w:r>
        <w:rPr>
          <w:rFonts w:ascii="仿宋" w:eastAsia="仿宋" w:hAnsi="仿宋" w:cs="宋体" w:hint="eastAsia"/>
          <w:kern w:val="0"/>
          <w:szCs w:val="32"/>
        </w:rPr>
        <w:t>本办法所称货物，是指各种形态和种类的物品，包括但不限于原材料、燃料、设备、产品等。</w:t>
      </w:r>
    </w:p>
    <w:p w:rsidR="00047F42" w:rsidRDefault="00047F42" w:rsidP="00047F42">
      <w:pPr>
        <w:widowControl/>
        <w:spacing w:line="578" w:lineRule="exact"/>
        <w:ind w:firstLineChars="200" w:firstLine="640"/>
        <w:rPr>
          <w:rFonts w:ascii="仿宋" w:eastAsia="仿宋" w:hAnsi="仿宋" w:cs="宋体"/>
          <w:kern w:val="0"/>
          <w:szCs w:val="32"/>
        </w:rPr>
      </w:pPr>
      <w:r>
        <w:rPr>
          <w:rFonts w:ascii="仿宋" w:eastAsia="仿宋" w:hAnsi="仿宋" w:cs="宋体" w:hint="eastAsia"/>
          <w:kern w:val="0"/>
          <w:szCs w:val="32"/>
        </w:rPr>
        <w:t>本办法所称工程，是指建设工程，包括但不限于建筑物和构筑物的新建、改建、扩建、装修、拆除、修缮等。</w:t>
      </w:r>
    </w:p>
    <w:p w:rsidR="00047F42" w:rsidRDefault="00047F42" w:rsidP="00047F42">
      <w:pPr>
        <w:widowControl/>
        <w:spacing w:line="578" w:lineRule="exact"/>
        <w:ind w:firstLineChars="200" w:firstLine="640"/>
        <w:rPr>
          <w:rFonts w:ascii="仿宋" w:eastAsia="仿宋" w:hAnsi="仿宋" w:cs="宋体"/>
          <w:kern w:val="0"/>
          <w:szCs w:val="32"/>
        </w:rPr>
      </w:pPr>
      <w:r>
        <w:rPr>
          <w:rFonts w:ascii="仿宋" w:eastAsia="仿宋" w:hAnsi="仿宋" w:cs="宋体" w:hint="eastAsia"/>
          <w:kern w:val="0"/>
          <w:szCs w:val="32"/>
        </w:rPr>
        <w:t>本办法所称服务，是指除货物和工程以外的其他采购对象。</w:t>
      </w:r>
    </w:p>
    <w:p w:rsidR="00047F42" w:rsidRDefault="00047F42" w:rsidP="00047F42">
      <w:pPr>
        <w:widowControl/>
        <w:spacing w:line="578" w:lineRule="exact"/>
        <w:jc w:val="left"/>
        <w:rPr>
          <w:rFonts w:ascii="仿宋" w:eastAsia="仿宋" w:hAnsi="仿宋" w:cs="宋体" w:hint="eastAsia"/>
          <w:kern w:val="0"/>
          <w:szCs w:val="32"/>
        </w:rPr>
      </w:pPr>
      <w:r>
        <w:rPr>
          <w:rFonts w:ascii="楷体" w:eastAsia="楷体" w:hAnsi="楷体" w:cs="楷体" w:hint="eastAsia"/>
          <w:kern w:val="0"/>
          <w:szCs w:val="32"/>
        </w:rPr>
        <w:t xml:space="preserve">    第四条</w:t>
      </w:r>
      <w:r>
        <w:rPr>
          <w:rFonts w:ascii="仿宋" w:eastAsia="仿宋" w:hAnsi="仿宋" w:cs="宋体" w:hint="eastAsia"/>
          <w:kern w:val="0"/>
          <w:szCs w:val="32"/>
        </w:rPr>
        <w:t xml:space="preserve">  采购与招标遵循公开透明、公平竞争、公正和诚实信用原则，严格按照采购招标流程（附件1）进行。</w:t>
      </w:r>
    </w:p>
    <w:p w:rsidR="00047F42" w:rsidRDefault="00047F42" w:rsidP="00047F42">
      <w:pPr>
        <w:widowControl/>
        <w:spacing w:line="578" w:lineRule="exact"/>
        <w:ind w:leftChars="200" w:left="640"/>
        <w:rPr>
          <w:rFonts w:ascii="仿宋" w:eastAsia="仿宋" w:hAnsi="仿宋" w:cs="宋体" w:hint="eastAsia"/>
          <w:kern w:val="0"/>
          <w:szCs w:val="32"/>
        </w:rPr>
      </w:pPr>
      <w:r>
        <w:rPr>
          <w:rFonts w:ascii="楷体" w:eastAsia="楷体" w:hAnsi="楷体" w:cs="楷体" w:hint="eastAsia"/>
          <w:kern w:val="0"/>
          <w:szCs w:val="32"/>
        </w:rPr>
        <w:t xml:space="preserve">第五条  </w:t>
      </w:r>
      <w:r>
        <w:rPr>
          <w:rFonts w:ascii="仿宋" w:eastAsia="仿宋" w:hAnsi="仿宋" w:cs="宋体" w:hint="eastAsia"/>
          <w:kern w:val="0"/>
          <w:szCs w:val="32"/>
        </w:rPr>
        <w:t>采购与招标应当严格按照学校批准的预算执行，未</w:t>
      </w:r>
    </w:p>
    <w:p w:rsidR="00047F42" w:rsidRDefault="00047F42" w:rsidP="00047F42">
      <w:pPr>
        <w:widowControl/>
        <w:spacing w:line="578" w:lineRule="exact"/>
        <w:rPr>
          <w:rFonts w:ascii="仿宋" w:eastAsia="仿宋" w:hAnsi="仿宋" w:cs="宋体"/>
          <w:kern w:val="0"/>
          <w:szCs w:val="32"/>
        </w:rPr>
      </w:pPr>
      <w:r>
        <w:rPr>
          <w:rFonts w:ascii="仿宋" w:eastAsia="仿宋" w:hAnsi="仿宋" w:cs="宋体" w:hint="eastAsia"/>
          <w:kern w:val="0"/>
          <w:szCs w:val="32"/>
        </w:rPr>
        <w:lastRenderedPageBreak/>
        <w:t>列入学校预算的项目原则上不予采购招标。</w:t>
      </w:r>
    </w:p>
    <w:p w:rsidR="00047F42" w:rsidRDefault="00047F42" w:rsidP="00047F42">
      <w:pPr>
        <w:widowControl/>
        <w:spacing w:line="578" w:lineRule="exact"/>
        <w:ind w:firstLineChars="200" w:firstLine="640"/>
        <w:rPr>
          <w:rFonts w:ascii="仿宋" w:eastAsia="仿宋" w:hAnsi="仿宋" w:cs="宋体"/>
          <w:kern w:val="0"/>
          <w:szCs w:val="32"/>
        </w:rPr>
      </w:pPr>
      <w:r>
        <w:rPr>
          <w:rFonts w:ascii="楷体" w:eastAsia="楷体" w:hAnsi="楷体" w:cs="楷体" w:hint="eastAsia"/>
          <w:kern w:val="0"/>
          <w:szCs w:val="32"/>
        </w:rPr>
        <w:t>第六条</w:t>
      </w:r>
      <w:r>
        <w:rPr>
          <w:rFonts w:ascii="仿宋" w:eastAsia="仿宋" w:hAnsi="仿宋" w:cs="宋体" w:hint="eastAsia"/>
          <w:kern w:val="0"/>
          <w:szCs w:val="32"/>
        </w:rPr>
        <w:t xml:space="preserve">  采购项目以集中采购和分散采购相结合的方式进行。纳入山东省集中采购目录的政府采购项目，应当实行集中采购。预算金额达不到学校集中采购标准的项目，实行分散采购。</w:t>
      </w:r>
    </w:p>
    <w:p w:rsidR="00047F42" w:rsidRDefault="00047F42" w:rsidP="00047F42">
      <w:pPr>
        <w:widowControl/>
        <w:spacing w:line="578" w:lineRule="exact"/>
        <w:ind w:firstLineChars="200" w:firstLine="640"/>
        <w:rPr>
          <w:rFonts w:ascii="仿宋" w:eastAsia="仿宋" w:hAnsi="仿宋" w:cs="宋体"/>
          <w:kern w:val="0"/>
          <w:szCs w:val="32"/>
        </w:rPr>
      </w:pPr>
      <w:r>
        <w:rPr>
          <w:rFonts w:ascii="楷体" w:eastAsia="楷体" w:hAnsi="楷体" w:cs="楷体" w:hint="eastAsia"/>
          <w:kern w:val="0"/>
          <w:szCs w:val="32"/>
        </w:rPr>
        <w:t xml:space="preserve">第七条 </w:t>
      </w:r>
      <w:r>
        <w:rPr>
          <w:rFonts w:ascii="仿宋" w:eastAsia="仿宋" w:hAnsi="仿宋" w:cs="宋体" w:hint="eastAsia"/>
          <w:kern w:val="0"/>
          <w:szCs w:val="32"/>
        </w:rPr>
        <w:t xml:space="preserve"> 采购信息应当依法在规定媒体上及时向社会公开发布，但涉密的除外。</w:t>
      </w:r>
    </w:p>
    <w:p w:rsidR="00047F42" w:rsidRDefault="00047F42" w:rsidP="00047F42">
      <w:pPr>
        <w:widowControl/>
        <w:spacing w:line="578" w:lineRule="exact"/>
        <w:ind w:firstLineChars="200" w:firstLine="640"/>
        <w:rPr>
          <w:rFonts w:ascii="仿宋" w:eastAsia="仿宋" w:hAnsi="仿宋" w:cs="宋体"/>
          <w:kern w:val="0"/>
          <w:szCs w:val="32"/>
        </w:rPr>
      </w:pPr>
      <w:r>
        <w:rPr>
          <w:rFonts w:ascii="楷体" w:eastAsia="楷体" w:hAnsi="楷体" w:cs="楷体" w:hint="eastAsia"/>
          <w:kern w:val="0"/>
          <w:szCs w:val="32"/>
        </w:rPr>
        <w:t>第八条</w:t>
      </w:r>
      <w:r>
        <w:rPr>
          <w:rFonts w:ascii="仿宋" w:eastAsia="仿宋" w:hAnsi="仿宋" w:cs="宋体" w:hint="eastAsia"/>
          <w:kern w:val="0"/>
          <w:szCs w:val="32"/>
        </w:rPr>
        <w:t xml:space="preserve">  采购活动实行回避制度。采购人员及相关人员与供应商有利害关系的，必须回避。供应商认为采购人员及相关人员与其他供应商有利害关系的，可以申请其回避。</w:t>
      </w:r>
    </w:p>
    <w:p w:rsidR="00047F42" w:rsidRDefault="00047F42" w:rsidP="00047F42">
      <w:pPr>
        <w:widowControl/>
        <w:spacing w:line="578" w:lineRule="exact"/>
        <w:ind w:firstLineChars="200" w:firstLine="640"/>
        <w:rPr>
          <w:rFonts w:ascii="仿宋" w:eastAsia="仿宋" w:hAnsi="仿宋" w:cs="宋体"/>
          <w:kern w:val="0"/>
          <w:szCs w:val="32"/>
        </w:rPr>
      </w:pPr>
      <w:r>
        <w:rPr>
          <w:rFonts w:ascii="楷体" w:eastAsia="楷体" w:hAnsi="楷体" w:cs="楷体" w:hint="eastAsia"/>
          <w:kern w:val="0"/>
          <w:szCs w:val="32"/>
        </w:rPr>
        <w:t xml:space="preserve">第九条 </w:t>
      </w:r>
      <w:r>
        <w:rPr>
          <w:rFonts w:ascii="仿宋" w:eastAsia="仿宋" w:hAnsi="仿宋" w:cs="宋体" w:hint="eastAsia"/>
          <w:kern w:val="0"/>
          <w:szCs w:val="32"/>
        </w:rPr>
        <w:t xml:space="preserve"> 学校采购招标活动，接受法律、纪律、社会、舆论及个人监督。</w:t>
      </w:r>
    </w:p>
    <w:p w:rsidR="00047F42" w:rsidRDefault="00047F42" w:rsidP="00047F42">
      <w:pPr>
        <w:widowControl/>
        <w:spacing w:line="578" w:lineRule="exact"/>
        <w:ind w:firstLineChars="200" w:firstLine="640"/>
        <w:rPr>
          <w:rFonts w:ascii="仿宋" w:eastAsia="仿宋" w:hAnsi="仿宋" w:cs="宋体"/>
          <w:kern w:val="0"/>
          <w:szCs w:val="32"/>
        </w:rPr>
      </w:pPr>
      <w:r>
        <w:rPr>
          <w:rFonts w:ascii="楷体" w:eastAsia="楷体" w:hAnsi="楷体" w:cs="楷体" w:hint="eastAsia"/>
          <w:kern w:val="0"/>
          <w:szCs w:val="32"/>
        </w:rPr>
        <w:t>第十条</w:t>
      </w:r>
      <w:r>
        <w:rPr>
          <w:rFonts w:ascii="仿宋" w:eastAsia="仿宋" w:hAnsi="仿宋" w:cs="宋体" w:hint="eastAsia"/>
          <w:kern w:val="0"/>
          <w:szCs w:val="32"/>
        </w:rPr>
        <w:t xml:space="preserve">  各单位（“单位”是指学校内设中层机构，下同）应科学、准确地编制采购计划和预算，压缩采购批次，降低采购成本，提高采购质量。</w:t>
      </w:r>
    </w:p>
    <w:p w:rsidR="00047F42" w:rsidRDefault="00047F42" w:rsidP="00047F42">
      <w:pPr>
        <w:widowControl/>
        <w:spacing w:line="578" w:lineRule="exact"/>
        <w:ind w:firstLineChars="200" w:firstLine="640"/>
        <w:rPr>
          <w:rFonts w:ascii="仿宋" w:eastAsia="仿宋" w:hAnsi="仿宋" w:cs="宋体"/>
          <w:kern w:val="0"/>
          <w:szCs w:val="32"/>
        </w:rPr>
      </w:pPr>
      <w:r>
        <w:rPr>
          <w:rFonts w:ascii="楷体" w:eastAsia="楷体" w:hAnsi="楷体" w:cs="楷体" w:hint="eastAsia"/>
          <w:kern w:val="0"/>
          <w:szCs w:val="32"/>
        </w:rPr>
        <w:t>第十一条</w:t>
      </w:r>
      <w:r>
        <w:rPr>
          <w:rFonts w:ascii="仿宋" w:eastAsia="仿宋" w:hAnsi="仿宋" w:cs="宋体" w:hint="eastAsia"/>
          <w:kern w:val="0"/>
          <w:szCs w:val="32"/>
        </w:rPr>
        <w:t xml:space="preserve">  各单位的采购招标项目，必须经过充分论证并经学校财务处核实经费来源后方可申报。</w:t>
      </w:r>
    </w:p>
    <w:p w:rsidR="00047F42" w:rsidRDefault="00047F42" w:rsidP="00047F42">
      <w:pPr>
        <w:pStyle w:val="2"/>
        <w:spacing w:before="0" w:after="0" w:line="578" w:lineRule="exact"/>
        <w:jc w:val="center"/>
        <w:rPr>
          <w:rFonts w:ascii="黑体" w:eastAsia="黑体" w:hAnsi="黑体" w:hint="eastAsia"/>
          <w:b w:val="0"/>
          <w:bCs w:val="0"/>
        </w:rPr>
      </w:pPr>
      <w:r>
        <w:rPr>
          <w:rFonts w:ascii="黑体" w:eastAsia="黑体" w:hAnsi="黑体" w:hint="eastAsia"/>
          <w:b w:val="0"/>
          <w:bCs w:val="0"/>
        </w:rPr>
        <w:t>第二章  组织形式</w:t>
      </w:r>
    </w:p>
    <w:p w:rsidR="00047F42" w:rsidRDefault="00047F42" w:rsidP="00047F42">
      <w:pPr>
        <w:widowControl/>
        <w:spacing w:line="578" w:lineRule="exact"/>
        <w:ind w:firstLineChars="200" w:firstLine="640"/>
        <w:rPr>
          <w:rFonts w:ascii="仿宋" w:eastAsia="仿宋" w:hAnsi="仿宋" w:cs="宋体"/>
          <w:kern w:val="0"/>
          <w:szCs w:val="32"/>
        </w:rPr>
      </w:pPr>
      <w:r>
        <w:rPr>
          <w:rFonts w:ascii="楷体" w:eastAsia="楷体" w:hAnsi="楷体" w:cs="楷体" w:hint="eastAsia"/>
          <w:kern w:val="0"/>
          <w:szCs w:val="32"/>
        </w:rPr>
        <w:t>第十二条</w:t>
      </w:r>
      <w:r>
        <w:rPr>
          <w:rFonts w:ascii="仿宋" w:eastAsia="仿宋" w:hAnsi="仿宋" w:cs="宋体" w:hint="eastAsia"/>
          <w:kern w:val="0"/>
          <w:szCs w:val="32"/>
        </w:rPr>
        <w:t xml:space="preserve">  组织形式分集中采购和分散采购。</w:t>
      </w:r>
    </w:p>
    <w:p w:rsidR="00047F42" w:rsidRDefault="00047F42" w:rsidP="00047F42">
      <w:pPr>
        <w:widowControl/>
        <w:spacing w:line="578" w:lineRule="exact"/>
        <w:ind w:firstLineChars="200" w:firstLine="640"/>
        <w:rPr>
          <w:rFonts w:ascii="仿宋" w:eastAsia="仿宋" w:hAnsi="仿宋" w:cs="宋体" w:hint="eastAsia"/>
          <w:kern w:val="0"/>
          <w:szCs w:val="32"/>
        </w:rPr>
      </w:pPr>
      <w:r>
        <w:rPr>
          <w:rFonts w:ascii="仿宋" w:eastAsia="仿宋" w:hAnsi="仿宋" w:cs="宋体" w:hint="eastAsia"/>
          <w:kern w:val="0"/>
          <w:szCs w:val="32"/>
        </w:rPr>
        <w:t>（一） 集中采购的适用范围：</w:t>
      </w:r>
    </w:p>
    <w:p w:rsidR="00047F42" w:rsidRDefault="00047F42" w:rsidP="00047F42">
      <w:pPr>
        <w:widowControl/>
        <w:spacing w:line="578" w:lineRule="exact"/>
        <w:ind w:firstLineChars="200" w:firstLine="640"/>
        <w:rPr>
          <w:rFonts w:ascii="仿宋" w:eastAsia="仿宋" w:hAnsi="仿宋" w:cs="宋体" w:hint="eastAsia"/>
          <w:kern w:val="0"/>
          <w:szCs w:val="32"/>
        </w:rPr>
      </w:pPr>
      <w:r>
        <w:rPr>
          <w:rFonts w:ascii="仿宋" w:eastAsia="仿宋" w:hAnsi="仿宋" w:cs="宋体" w:hint="eastAsia"/>
          <w:kern w:val="0"/>
          <w:szCs w:val="32"/>
        </w:rPr>
        <w:t>1.纳入省政府集中采购目录，且经省主管部门批准委托省政</w:t>
      </w:r>
    </w:p>
    <w:p w:rsidR="00047F42" w:rsidRDefault="00047F42" w:rsidP="00047F42">
      <w:pPr>
        <w:widowControl/>
        <w:spacing w:line="578" w:lineRule="exact"/>
        <w:rPr>
          <w:rFonts w:ascii="仿宋" w:eastAsia="仿宋" w:hAnsi="仿宋" w:cs="宋体" w:hint="eastAsia"/>
          <w:kern w:val="0"/>
          <w:szCs w:val="32"/>
        </w:rPr>
      </w:pPr>
      <w:r>
        <w:rPr>
          <w:rFonts w:ascii="仿宋" w:eastAsia="仿宋" w:hAnsi="仿宋" w:cs="宋体" w:hint="eastAsia"/>
          <w:kern w:val="0"/>
          <w:szCs w:val="32"/>
        </w:rPr>
        <w:t>府采购中心或社会代理机构进行省政府集中采购的项目。</w:t>
      </w:r>
    </w:p>
    <w:p w:rsidR="00047F42" w:rsidRDefault="00047F42" w:rsidP="00047F42">
      <w:pPr>
        <w:widowControl/>
        <w:spacing w:line="578" w:lineRule="exact"/>
        <w:rPr>
          <w:rFonts w:ascii="仿宋" w:eastAsia="仿宋" w:hAnsi="仿宋" w:cs="宋体" w:hint="eastAsia"/>
          <w:kern w:val="0"/>
          <w:szCs w:val="32"/>
        </w:rPr>
      </w:pPr>
      <w:r>
        <w:rPr>
          <w:rFonts w:ascii="仿宋" w:eastAsia="仿宋" w:hAnsi="仿宋" w:cs="宋体" w:hint="eastAsia"/>
          <w:kern w:val="0"/>
          <w:szCs w:val="32"/>
        </w:rPr>
        <w:t xml:space="preserve">    2.未纳入省政府集中采购目录，但单项或批量采购金额达到</w:t>
      </w:r>
    </w:p>
    <w:p w:rsidR="00047F42" w:rsidRDefault="00047F42" w:rsidP="00047F42">
      <w:pPr>
        <w:widowControl/>
        <w:spacing w:line="578" w:lineRule="exact"/>
        <w:rPr>
          <w:rFonts w:ascii="仿宋" w:eastAsia="仿宋" w:hAnsi="仿宋" w:cs="宋体"/>
          <w:kern w:val="0"/>
          <w:szCs w:val="32"/>
        </w:rPr>
      </w:pPr>
      <w:r>
        <w:rPr>
          <w:rFonts w:ascii="仿宋" w:eastAsia="仿宋" w:hAnsi="仿宋" w:cs="宋体" w:hint="eastAsia"/>
          <w:kern w:val="0"/>
          <w:szCs w:val="32"/>
        </w:rPr>
        <w:lastRenderedPageBreak/>
        <w:t>学校规定标准及以上的项目。</w:t>
      </w:r>
    </w:p>
    <w:p w:rsidR="00047F42" w:rsidRDefault="00047F42" w:rsidP="00047F42">
      <w:pPr>
        <w:widowControl/>
        <w:spacing w:line="578" w:lineRule="exact"/>
        <w:ind w:firstLineChars="200" w:firstLine="640"/>
        <w:rPr>
          <w:rFonts w:ascii="仿宋" w:eastAsia="仿宋" w:hAnsi="仿宋" w:cs="宋体"/>
          <w:kern w:val="0"/>
          <w:szCs w:val="32"/>
        </w:rPr>
      </w:pPr>
      <w:r>
        <w:rPr>
          <w:rFonts w:ascii="仿宋" w:eastAsia="仿宋" w:hAnsi="仿宋" w:cs="宋体" w:hint="eastAsia"/>
          <w:kern w:val="0"/>
          <w:szCs w:val="32"/>
        </w:rPr>
        <w:t>（二） 分散采购的适用范围：</w:t>
      </w:r>
    </w:p>
    <w:p w:rsidR="00047F42" w:rsidRDefault="00047F42" w:rsidP="00047F42">
      <w:pPr>
        <w:widowControl/>
        <w:spacing w:line="578" w:lineRule="exact"/>
        <w:ind w:firstLineChars="200" w:firstLine="640"/>
        <w:rPr>
          <w:rFonts w:ascii="仿宋" w:eastAsia="仿宋" w:hAnsi="仿宋" w:cs="宋体"/>
          <w:kern w:val="0"/>
          <w:szCs w:val="32"/>
        </w:rPr>
      </w:pPr>
      <w:r>
        <w:rPr>
          <w:rFonts w:ascii="仿宋" w:eastAsia="仿宋" w:hAnsi="仿宋" w:cs="宋体" w:hint="eastAsia"/>
          <w:kern w:val="0"/>
          <w:szCs w:val="32"/>
        </w:rPr>
        <w:t>集中采购目录以外，预算金额达不到学校规定标准的工程、货物、服务项目，实行分散采购。</w:t>
      </w:r>
    </w:p>
    <w:p w:rsidR="00047F42" w:rsidRDefault="00047F42" w:rsidP="00047F42">
      <w:pPr>
        <w:widowControl/>
        <w:spacing w:line="578" w:lineRule="exact"/>
        <w:ind w:firstLineChars="200" w:firstLine="640"/>
        <w:rPr>
          <w:rFonts w:ascii="仿宋" w:eastAsia="仿宋" w:hAnsi="仿宋" w:cs="宋体"/>
          <w:kern w:val="0"/>
          <w:szCs w:val="32"/>
        </w:rPr>
      </w:pPr>
      <w:r>
        <w:rPr>
          <w:rFonts w:ascii="楷体" w:eastAsia="楷体" w:hAnsi="楷体" w:cs="楷体" w:hint="eastAsia"/>
          <w:kern w:val="0"/>
          <w:szCs w:val="32"/>
        </w:rPr>
        <w:t>第十三条</w:t>
      </w:r>
      <w:r>
        <w:rPr>
          <w:rFonts w:ascii="仿宋" w:eastAsia="仿宋" w:hAnsi="仿宋" w:cs="宋体" w:hint="eastAsia"/>
          <w:kern w:val="0"/>
          <w:szCs w:val="32"/>
        </w:rPr>
        <w:t xml:space="preserve">  教学、科研实验需要的特殊实验材料按学校有关规定执行。</w:t>
      </w:r>
    </w:p>
    <w:p w:rsidR="00047F42" w:rsidRDefault="00047F42" w:rsidP="00047F42">
      <w:pPr>
        <w:pStyle w:val="2"/>
        <w:spacing w:before="0" w:after="0" w:line="578" w:lineRule="exact"/>
        <w:jc w:val="center"/>
        <w:rPr>
          <w:rFonts w:ascii="黑体" w:eastAsia="黑体" w:hAnsi="黑体" w:hint="eastAsia"/>
          <w:b w:val="0"/>
          <w:bCs w:val="0"/>
        </w:rPr>
      </w:pPr>
      <w:r>
        <w:rPr>
          <w:rFonts w:ascii="黑体" w:eastAsia="黑体" w:hAnsi="黑体" w:hint="eastAsia"/>
          <w:b w:val="0"/>
          <w:bCs w:val="0"/>
        </w:rPr>
        <w:t>第三章  采购方式</w:t>
      </w:r>
    </w:p>
    <w:p w:rsidR="00047F42" w:rsidRDefault="00047F42" w:rsidP="00047F42">
      <w:pPr>
        <w:widowControl/>
        <w:spacing w:line="578" w:lineRule="exact"/>
        <w:ind w:firstLineChars="200" w:firstLine="640"/>
        <w:rPr>
          <w:rFonts w:ascii="仿宋" w:eastAsia="仿宋" w:hAnsi="仿宋" w:cs="宋体"/>
          <w:kern w:val="0"/>
          <w:szCs w:val="32"/>
        </w:rPr>
      </w:pPr>
      <w:r>
        <w:rPr>
          <w:rFonts w:ascii="楷体" w:eastAsia="楷体" w:hAnsi="楷体" w:cs="楷体" w:hint="eastAsia"/>
          <w:kern w:val="0"/>
          <w:szCs w:val="32"/>
        </w:rPr>
        <w:t xml:space="preserve">第十四条 </w:t>
      </w:r>
      <w:r>
        <w:rPr>
          <w:rFonts w:ascii="仿宋" w:eastAsia="仿宋" w:hAnsi="仿宋" w:cs="宋体" w:hint="eastAsia"/>
          <w:kern w:val="0"/>
          <w:szCs w:val="32"/>
        </w:rPr>
        <w:t xml:space="preserve"> 采购方式包括公开招标、邀请招标、竞争性谈判、竞争性磋商、单一来源、询价、批量集中采购、续签合同等。</w:t>
      </w:r>
    </w:p>
    <w:p w:rsidR="00047F42" w:rsidRDefault="00047F42" w:rsidP="00047F42">
      <w:pPr>
        <w:widowControl/>
        <w:spacing w:line="578" w:lineRule="exact"/>
        <w:ind w:firstLineChars="200" w:firstLine="640"/>
        <w:rPr>
          <w:rFonts w:ascii="仿宋" w:eastAsia="仿宋" w:hAnsi="仿宋" w:cs="宋体"/>
          <w:kern w:val="0"/>
          <w:szCs w:val="32"/>
        </w:rPr>
      </w:pPr>
      <w:r>
        <w:rPr>
          <w:rFonts w:ascii="仿宋" w:eastAsia="仿宋" w:hAnsi="仿宋" w:cs="宋体" w:hint="eastAsia"/>
          <w:kern w:val="0"/>
          <w:szCs w:val="32"/>
        </w:rPr>
        <w:t>（一）公开招标是指在公开媒介上以招标公告的方式邀请不特定的法人或非法人投标，并在符合条件的投标人中择优选择中标人的一种招标方式。</w:t>
      </w:r>
    </w:p>
    <w:p w:rsidR="00047F42" w:rsidRDefault="00047F42" w:rsidP="00047F42">
      <w:pPr>
        <w:widowControl/>
        <w:spacing w:line="578" w:lineRule="exact"/>
        <w:ind w:firstLineChars="200" w:firstLine="640"/>
        <w:rPr>
          <w:rFonts w:ascii="仿宋" w:eastAsia="仿宋" w:hAnsi="仿宋" w:cs="宋体"/>
          <w:kern w:val="0"/>
          <w:szCs w:val="32"/>
        </w:rPr>
      </w:pPr>
      <w:r>
        <w:rPr>
          <w:rFonts w:ascii="仿宋" w:eastAsia="仿宋" w:hAnsi="仿宋" w:cs="宋体" w:hint="eastAsia"/>
          <w:kern w:val="0"/>
          <w:szCs w:val="32"/>
        </w:rPr>
        <w:t>适用范围：同一预算项目下，货物和服务类单项或批量采购金额达到省财政厅规定的限额以上，工程类单项合同金额达到省财政厅规定的限额以上。</w:t>
      </w:r>
    </w:p>
    <w:p w:rsidR="00047F42" w:rsidRDefault="00047F42" w:rsidP="00047F42">
      <w:pPr>
        <w:widowControl/>
        <w:spacing w:line="578" w:lineRule="exact"/>
        <w:ind w:firstLineChars="200" w:firstLine="640"/>
        <w:rPr>
          <w:rFonts w:ascii="仿宋" w:eastAsia="仿宋" w:hAnsi="仿宋" w:cs="宋体"/>
          <w:kern w:val="0"/>
          <w:szCs w:val="32"/>
        </w:rPr>
      </w:pPr>
      <w:r>
        <w:rPr>
          <w:rFonts w:ascii="仿宋" w:eastAsia="仿宋" w:hAnsi="仿宋" w:cs="宋体" w:hint="eastAsia"/>
          <w:kern w:val="0"/>
          <w:szCs w:val="32"/>
        </w:rPr>
        <w:t>因特殊情况确需采用非公开招标采购方式的，须报省主管部门批准后方可实施。</w:t>
      </w:r>
    </w:p>
    <w:p w:rsidR="00047F42" w:rsidRDefault="00047F42" w:rsidP="00047F42">
      <w:pPr>
        <w:widowControl/>
        <w:numPr>
          <w:ilvl w:val="0"/>
          <w:numId w:val="1"/>
        </w:numPr>
        <w:spacing w:line="578" w:lineRule="exact"/>
        <w:ind w:firstLineChars="200" w:firstLine="640"/>
        <w:rPr>
          <w:rFonts w:ascii="仿宋" w:eastAsia="仿宋" w:hAnsi="仿宋" w:cs="宋体"/>
          <w:kern w:val="0"/>
          <w:szCs w:val="32"/>
        </w:rPr>
      </w:pPr>
      <w:r>
        <w:rPr>
          <w:rFonts w:ascii="仿宋" w:eastAsia="仿宋" w:hAnsi="仿宋" w:cs="宋体" w:hint="eastAsia"/>
          <w:kern w:val="0"/>
          <w:szCs w:val="32"/>
        </w:rPr>
        <w:t>投标邀请书的方式邀请其参加投标的采购方式。适用范围：项目技术复杂或有特殊要求，只有少量几家潜在投标人可供选择的；受自然地域环境限制的；涉及国家安全、秘密或抢险救灾不适宜公开招标的；法律规定不宜公开招标的。</w:t>
      </w:r>
    </w:p>
    <w:p w:rsidR="00047F42" w:rsidRDefault="00047F42" w:rsidP="00047F42">
      <w:pPr>
        <w:widowControl/>
        <w:spacing w:line="578" w:lineRule="exact"/>
        <w:ind w:leftChars="200" w:left="640"/>
        <w:rPr>
          <w:rFonts w:ascii="仿宋" w:eastAsia="仿宋" w:hAnsi="仿宋" w:cs="宋体"/>
          <w:kern w:val="0"/>
          <w:szCs w:val="32"/>
        </w:rPr>
      </w:pPr>
      <w:r>
        <w:rPr>
          <w:rFonts w:ascii="仿宋" w:eastAsia="仿宋" w:hAnsi="仿宋" w:cs="宋体" w:hint="eastAsia"/>
          <w:kern w:val="0"/>
          <w:szCs w:val="32"/>
        </w:rPr>
        <w:t>（三）竞争性谈判是指谈判小组与符合资格条件的供应商就</w:t>
      </w:r>
    </w:p>
    <w:p w:rsidR="00047F42" w:rsidRDefault="00047F42" w:rsidP="00047F42">
      <w:pPr>
        <w:widowControl/>
        <w:spacing w:line="578" w:lineRule="exact"/>
        <w:rPr>
          <w:rFonts w:ascii="仿宋" w:eastAsia="仿宋" w:hAnsi="仿宋" w:cs="宋体"/>
          <w:kern w:val="0"/>
          <w:szCs w:val="32"/>
        </w:rPr>
      </w:pPr>
      <w:r>
        <w:rPr>
          <w:rFonts w:ascii="仿宋" w:eastAsia="仿宋" w:hAnsi="仿宋" w:cs="宋体" w:hint="eastAsia"/>
          <w:kern w:val="0"/>
          <w:szCs w:val="32"/>
        </w:rPr>
        <w:lastRenderedPageBreak/>
        <w:t>采购货物、工程和服务事宜进行谈判，供应商按照谈判文件的要求提交响应文件和最后报价，采购人从谈判小组提出的成交候选人中确定成交供应商的采购方式。</w:t>
      </w:r>
    </w:p>
    <w:p w:rsidR="00047F42" w:rsidRDefault="00047F42" w:rsidP="00047F42">
      <w:pPr>
        <w:pStyle w:val="a6"/>
        <w:shd w:val="clear" w:color="auto" w:fill="FFFFFF"/>
        <w:spacing w:before="0" w:beforeAutospacing="0" w:after="0" w:afterAutospacing="0" w:line="578" w:lineRule="exact"/>
        <w:ind w:firstLineChars="221" w:firstLine="707"/>
        <w:jc w:val="both"/>
        <w:rPr>
          <w:rFonts w:ascii="仿宋" w:eastAsia="仿宋" w:hAnsi="仿宋"/>
          <w:sz w:val="32"/>
          <w:szCs w:val="32"/>
        </w:rPr>
      </w:pPr>
      <w:r>
        <w:rPr>
          <w:rFonts w:ascii="仿宋" w:eastAsia="仿宋" w:hAnsi="仿宋" w:hint="eastAsia"/>
          <w:sz w:val="32"/>
          <w:szCs w:val="32"/>
        </w:rPr>
        <w:t>适用范围：依法制定的集中采购目录以内，且未达到公开招标数额标准的货物、服务；依法制定的集中采购目录以外、达到采购限额标准及以上，且未达到公开招标数额标准的货物、服务；达到公开招标数额标准及以上，经批准采用非公开招标方式的货物、服务；招标后没有供应商投标或没有合格标的，或重新招标未能成立的；技术复杂或性质特殊，不能确定详细规格或具体要求的；非采购人所能预见的原因或非采购人拖延造成采用招标方式不能满足用户紧急需要的；公开招标的货物、服务采购项目，招标过程中提交投标文件或经评审实质性响应</w:t>
      </w:r>
      <w:hyperlink r:id="rId9" w:tgtFrame="_blank" w:history="1">
        <w:r>
          <w:rPr>
            <w:rFonts w:ascii="仿宋" w:eastAsia="仿宋" w:hAnsi="仿宋" w:hint="eastAsia"/>
            <w:sz w:val="32"/>
            <w:szCs w:val="32"/>
          </w:rPr>
          <w:t>招标文件</w:t>
        </w:r>
      </w:hyperlink>
      <w:r>
        <w:rPr>
          <w:rFonts w:ascii="仿宋" w:eastAsia="仿宋" w:hAnsi="仿宋" w:hint="eastAsia"/>
          <w:sz w:val="32"/>
          <w:szCs w:val="32"/>
        </w:rPr>
        <w:t>要求的供应商只有两家时，采购人、采购代理机构报经本级财政部门批准后可以与该两家供应商进行竞争性谈判。</w:t>
      </w:r>
    </w:p>
    <w:p w:rsidR="00047F42" w:rsidRDefault="00047F42" w:rsidP="00047F42">
      <w:pPr>
        <w:widowControl/>
        <w:spacing w:line="578" w:lineRule="exact"/>
        <w:ind w:firstLineChars="200" w:firstLine="640"/>
        <w:rPr>
          <w:rFonts w:ascii="仿宋" w:eastAsia="仿宋" w:hAnsi="仿宋" w:cs="宋体" w:hint="eastAsia"/>
          <w:kern w:val="0"/>
          <w:szCs w:val="32"/>
        </w:rPr>
      </w:pPr>
      <w:r>
        <w:rPr>
          <w:rFonts w:ascii="仿宋" w:eastAsia="仿宋" w:hAnsi="仿宋" w:cs="宋体" w:hint="eastAsia"/>
          <w:kern w:val="0"/>
          <w:szCs w:val="32"/>
        </w:rPr>
        <w:t>（四）竞争性磋商是指通过组建竞争性磋商小组与符合条件的供应商就采购货物、工程和服务事宜进行磋商，供应商按照磋商文件的要求提交响应文件和报价，采购人从磋商小组评审后提出的候选供应商名单中确定成交供应商的采购方式。</w:t>
      </w:r>
    </w:p>
    <w:p w:rsidR="00047F42" w:rsidRDefault="00047F42" w:rsidP="00047F42">
      <w:pPr>
        <w:pStyle w:val="a6"/>
        <w:shd w:val="clear" w:color="auto" w:fill="FFFFFF"/>
        <w:spacing w:before="0" w:beforeAutospacing="0" w:after="0" w:afterAutospacing="0" w:line="578" w:lineRule="exact"/>
        <w:ind w:firstLineChars="221" w:firstLine="707"/>
        <w:jc w:val="both"/>
        <w:rPr>
          <w:rFonts w:ascii="仿宋" w:eastAsia="仿宋" w:hAnsi="仿宋"/>
          <w:sz w:val="32"/>
          <w:szCs w:val="32"/>
        </w:rPr>
      </w:pPr>
      <w:r>
        <w:rPr>
          <w:rFonts w:ascii="仿宋" w:eastAsia="仿宋" w:hAnsi="仿宋" w:hint="eastAsia"/>
          <w:sz w:val="32"/>
          <w:szCs w:val="32"/>
        </w:rPr>
        <w:t>适用范围：政府购买服务项目；技术复杂或性质特殊，不能确定详细规格或具体要求的；因艺术品采购、专利、专有技术或服务的时间、数量不能确定等原因不能事先计算出价格总额的；市场竞争不充分的科研项目，以及需要扶持的</w:t>
      </w:r>
      <w:hyperlink r:id="rId10" w:tgtFrame="_blank" w:history="1">
        <w:r>
          <w:rPr>
            <w:rFonts w:ascii="仿宋" w:eastAsia="仿宋" w:hAnsi="仿宋" w:hint="eastAsia"/>
            <w:sz w:val="32"/>
            <w:szCs w:val="32"/>
          </w:rPr>
          <w:t>科技成果转化</w:t>
        </w:r>
      </w:hyperlink>
      <w:r>
        <w:rPr>
          <w:rFonts w:ascii="仿宋" w:eastAsia="仿宋" w:hAnsi="仿宋" w:hint="eastAsia"/>
          <w:sz w:val="32"/>
          <w:szCs w:val="32"/>
        </w:rPr>
        <w:t>项目；</w:t>
      </w:r>
      <w:r>
        <w:rPr>
          <w:rFonts w:ascii="仿宋" w:eastAsia="仿宋" w:hAnsi="仿宋" w:hint="eastAsia"/>
          <w:sz w:val="32"/>
          <w:szCs w:val="32"/>
        </w:rPr>
        <w:lastRenderedPageBreak/>
        <w:t>按照招标投标法及其实施条例必须进行招标的工程建设项目以外的工程建设项目。</w:t>
      </w:r>
    </w:p>
    <w:p w:rsidR="00047F42" w:rsidRDefault="00047F42" w:rsidP="00047F42">
      <w:pPr>
        <w:widowControl/>
        <w:spacing w:line="578" w:lineRule="exact"/>
        <w:ind w:firstLineChars="200" w:firstLine="640"/>
        <w:rPr>
          <w:rFonts w:ascii="仿宋" w:eastAsia="仿宋" w:hAnsi="仿宋" w:cs="宋体"/>
          <w:kern w:val="0"/>
          <w:szCs w:val="32"/>
        </w:rPr>
      </w:pPr>
      <w:r>
        <w:rPr>
          <w:rFonts w:ascii="仿宋" w:eastAsia="仿宋" w:hAnsi="仿宋" w:cs="宋体" w:hint="eastAsia"/>
          <w:kern w:val="0"/>
          <w:szCs w:val="32"/>
        </w:rPr>
        <w:t>（五）单一来源采购是指采购人从某一特定供应商处采购货物、工程和服务的采购方式。</w:t>
      </w:r>
    </w:p>
    <w:p w:rsidR="00047F42" w:rsidRDefault="00047F42" w:rsidP="00047F42">
      <w:pPr>
        <w:widowControl/>
        <w:spacing w:line="578" w:lineRule="exact"/>
        <w:ind w:firstLineChars="221" w:firstLine="707"/>
        <w:rPr>
          <w:rFonts w:ascii="仿宋" w:eastAsia="仿宋" w:hAnsi="仿宋" w:cs="宋体"/>
          <w:kern w:val="0"/>
          <w:szCs w:val="32"/>
        </w:rPr>
      </w:pPr>
      <w:r>
        <w:rPr>
          <w:rFonts w:ascii="仿宋" w:eastAsia="仿宋" w:hAnsi="仿宋" w:cs="宋体" w:hint="eastAsia"/>
          <w:kern w:val="0"/>
          <w:szCs w:val="32"/>
        </w:rPr>
        <w:t>适用范围：只能从特定供应商处采购，或供应商有专有权，且无其他合适替代标的；原采购的后续维修、零配件供应、更换或扩充必须向原供应商采购的；必须保证原有采购一致性或满足服务配套的要求，需要继续从原供应商处添购，且添购资金总额不超过原合同采购金额百分之十的；预先声明需对原有采购进行后续扩充的；采购单位有充足理由认为只有从特定供应商处进行采购，才能达成有关政策目标的；从残疾人、慈善等机构采购的。</w:t>
      </w:r>
    </w:p>
    <w:p w:rsidR="00047F42" w:rsidRDefault="00047F42" w:rsidP="00047F42">
      <w:pPr>
        <w:widowControl/>
        <w:spacing w:line="578" w:lineRule="exact"/>
        <w:ind w:firstLineChars="200" w:firstLine="640"/>
        <w:rPr>
          <w:rFonts w:ascii="仿宋" w:eastAsia="仿宋" w:hAnsi="仿宋" w:cs="宋体"/>
          <w:kern w:val="0"/>
          <w:szCs w:val="32"/>
        </w:rPr>
      </w:pPr>
      <w:r>
        <w:rPr>
          <w:rFonts w:ascii="仿宋" w:eastAsia="仿宋" w:hAnsi="仿宋" w:cs="宋体" w:hint="eastAsia"/>
          <w:kern w:val="0"/>
          <w:szCs w:val="32"/>
        </w:rPr>
        <w:t>（六）询价是指询价小组向符合资格条件的供应商发出采购货物询价通知书，要求供应商一次报出不得更改的价格，采购人从询价小组提出的成交候选人中确定成交供应商的采购方式。</w:t>
      </w:r>
    </w:p>
    <w:p w:rsidR="00047F42" w:rsidRDefault="00047F42" w:rsidP="00047F42">
      <w:pPr>
        <w:widowControl/>
        <w:spacing w:line="578" w:lineRule="exact"/>
        <w:ind w:firstLineChars="221" w:firstLine="707"/>
        <w:rPr>
          <w:rFonts w:ascii="仿宋" w:eastAsia="仿宋" w:hAnsi="仿宋" w:cs="宋体" w:hint="eastAsia"/>
          <w:kern w:val="0"/>
          <w:szCs w:val="32"/>
        </w:rPr>
      </w:pPr>
      <w:r>
        <w:rPr>
          <w:rFonts w:ascii="仿宋" w:eastAsia="仿宋" w:hAnsi="仿宋" w:cs="宋体" w:hint="eastAsia"/>
          <w:kern w:val="0"/>
          <w:szCs w:val="32"/>
        </w:rPr>
        <w:t>适用范围：技术规格统一的货物；货源充足；价格变化幅度小。以上三个条件须同时满足。</w:t>
      </w:r>
    </w:p>
    <w:p w:rsidR="00047F42" w:rsidRDefault="00047F42" w:rsidP="00047F42">
      <w:pPr>
        <w:widowControl/>
        <w:spacing w:line="578" w:lineRule="exact"/>
        <w:ind w:firstLineChars="221" w:firstLine="707"/>
        <w:rPr>
          <w:rFonts w:ascii="仿宋" w:eastAsia="仿宋" w:hAnsi="仿宋" w:cs="宋体" w:hint="eastAsia"/>
          <w:kern w:val="0"/>
          <w:szCs w:val="32"/>
        </w:rPr>
      </w:pPr>
      <w:r>
        <w:rPr>
          <w:rFonts w:ascii="仿宋" w:eastAsia="仿宋" w:hAnsi="仿宋" w:cs="宋体" w:hint="eastAsia"/>
          <w:kern w:val="0"/>
          <w:szCs w:val="32"/>
        </w:rPr>
        <w:t>（七）批量集中采购是指对一些通用性强、技术规格统一、便于归集的政府采购品目，由采购人按规定标准归集采购需求后，交由政府集中采购机构统一组织实施的一种采购模式。</w:t>
      </w:r>
    </w:p>
    <w:p w:rsidR="00047F42" w:rsidRDefault="00047F42" w:rsidP="00047F42">
      <w:pPr>
        <w:widowControl/>
        <w:spacing w:line="578" w:lineRule="exact"/>
        <w:ind w:firstLineChars="221" w:firstLine="707"/>
        <w:rPr>
          <w:rFonts w:ascii="仿宋" w:eastAsia="仿宋" w:hAnsi="仿宋" w:cs="宋体" w:hint="eastAsia"/>
          <w:kern w:val="0"/>
          <w:szCs w:val="32"/>
        </w:rPr>
      </w:pPr>
      <w:r>
        <w:rPr>
          <w:rFonts w:ascii="仿宋" w:eastAsia="仿宋" w:hAnsi="仿宋" w:cs="宋体" w:hint="eastAsia"/>
          <w:kern w:val="0"/>
          <w:szCs w:val="32"/>
        </w:rPr>
        <w:t>适用范围：采购50台以上的台式计算机（含台式一体机）、便携式计算机、空调、打印机，10台以上的多功能一体机、投</w:t>
      </w:r>
    </w:p>
    <w:p w:rsidR="00047F42" w:rsidRDefault="00047F42" w:rsidP="00047F42">
      <w:pPr>
        <w:widowControl/>
        <w:spacing w:line="578" w:lineRule="exact"/>
        <w:rPr>
          <w:rFonts w:ascii="仿宋" w:eastAsia="仿宋" w:hAnsi="仿宋" w:cs="宋体"/>
          <w:kern w:val="0"/>
          <w:szCs w:val="32"/>
        </w:rPr>
      </w:pPr>
      <w:r>
        <w:rPr>
          <w:rFonts w:ascii="仿宋" w:eastAsia="仿宋" w:hAnsi="仿宋" w:cs="宋体" w:hint="eastAsia"/>
          <w:kern w:val="0"/>
          <w:szCs w:val="32"/>
        </w:rPr>
        <w:t>影仪，1台以上的复印机等。</w:t>
      </w:r>
    </w:p>
    <w:p w:rsidR="00047F42" w:rsidRDefault="00047F42" w:rsidP="00047F42">
      <w:pPr>
        <w:widowControl/>
        <w:spacing w:line="558" w:lineRule="exact"/>
        <w:ind w:firstLineChars="200" w:firstLine="640"/>
        <w:rPr>
          <w:rFonts w:ascii="仿宋" w:eastAsia="仿宋" w:hAnsi="仿宋" w:cs="宋体"/>
          <w:kern w:val="0"/>
          <w:szCs w:val="32"/>
        </w:rPr>
      </w:pPr>
      <w:r>
        <w:rPr>
          <w:rFonts w:ascii="仿宋" w:eastAsia="仿宋" w:hAnsi="仿宋" w:cs="宋体" w:hint="eastAsia"/>
          <w:kern w:val="0"/>
          <w:szCs w:val="32"/>
        </w:rPr>
        <w:lastRenderedPageBreak/>
        <w:t>（八）续签合同采购与原合同标的相同的货物、工程或服务，且市场价格变化不大，在合同条款不变的情况下，项目单位提出申请，学校同意，报经省主管部门批准后组织实施。</w:t>
      </w:r>
    </w:p>
    <w:p w:rsidR="00047F42" w:rsidRDefault="00047F42" w:rsidP="00047F42">
      <w:pPr>
        <w:pStyle w:val="a6"/>
        <w:spacing w:before="0" w:beforeAutospacing="0" w:after="0" w:afterAutospacing="0" w:line="558" w:lineRule="exact"/>
        <w:ind w:firstLine="584"/>
        <w:jc w:val="both"/>
        <w:rPr>
          <w:rFonts w:ascii="仿宋" w:eastAsia="仿宋" w:hAnsi="仿宋"/>
          <w:color w:val="666666"/>
          <w:sz w:val="19"/>
          <w:szCs w:val="19"/>
        </w:rPr>
      </w:pPr>
      <w:r>
        <w:rPr>
          <w:rFonts w:ascii="仿宋" w:eastAsia="仿宋" w:hAnsi="仿宋" w:hint="eastAsia"/>
          <w:sz w:val="32"/>
          <w:szCs w:val="32"/>
        </w:rPr>
        <w:t>适用条件：续签合同的服务内容、数量、标准、金额原则上不变。续签合同金额确需增加的，各年度调增金额均不得超过初始政府采购合同的10%；必须超过的，应重新组织采购。</w:t>
      </w:r>
    </w:p>
    <w:p w:rsidR="00047F42" w:rsidRDefault="00047F42" w:rsidP="00047F42">
      <w:pPr>
        <w:widowControl/>
        <w:spacing w:line="558" w:lineRule="exact"/>
        <w:ind w:firstLineChars="200" w:firstLine="640"/>
        <w:rPr>
          <w:rFonts w:ascii="仿宋" w:eastAsia="仿宋" w:hAnsi="仿宋" w:cs="宋体"/>
          <w:kern w:val="0"/>
          <w:szCs w:val="32"/>
        </w:rPr>
      </w:pPr>
      <w:r>
        <w:rPr>
          <w:rFonts w:ascii="楷体" w:eastAsia="楷体" w:hAnsi="楷体" w:cs="楷体" w:hint="eastAsia"/>
          <w:kern w:val="0"/>
          <w:szCs w:val="32"/>
        </w:rPr>
        <w:t>第十五条</w:t>
      </w:r>
      <w:r>
        <w:rPr>
          <w:rFonts w:ascii="仿宋" w:eastAsia="仿宋" w:hAnsi="仿宋" w:cs="宋体" w:hint="eastAsia"/>
          <w:kern w:val="0"/>
          <w:szCs w:val="32"/>
        </w:rPr>
        <w:t xml:space="preserve">  山东省财政厅公布的省级政府集中采购目录内有明确规定的，从其规定执行；其余采购项目由国有资产管理处依据政策规定确定采购项目的采购方式。</w:t>
      </w:r>
    </w:p>
    <w:p w:rsidR="00047F42" w:rsidRDefault="00047F42" w:rsidP="00047F42">
      <w:pPr>
        <w:pStyle w:val="2"/>
        <w:spacing w:before="0" w:after="0" w:line="558" w:lineRule="exact"/>
        <w:jc w:val="center"/>
        <w:rPr>
          <w:rFonts w:ascii="黑体" w:eastAsia="黑体" w:hAnsi="黑体" w:hint="eastAsia"/>
          <w:b w:val="0"/>
          <w:bCs w:val="0"/>
        </w:rPr>
      </w:pPr>
      <w:r>
        <w:rPr>
          <w:rFonts w:ascii="黑体" w:eastAsia="黑体" w:hAnsi="黑体" w:hint="eastAsia"/>
          <w:b w:val="0"/>
          <w:bCs w:val="0"/>
        </w:rPr>
        <w:t>第四章  审批程序</w:t>
      </w:r>
    </w:p>
    <w:p w:rsidR="00047F42" w:rsidRDefault="00047F42" w:rsidP="00047F42">
      <w:pPr>
        <w:widowControl/>
        <w:spacing w:line="558" w:lineRule="exact"/>
        <w:ind w:firstLineChars="200" w:firstLine="640"/>
        <w:rPr>
          <w:rFonts w:ascii="仿宋" w:eastAsia="仿宋" w:hAnsi="仿宋" w:cs="宋体"/>
          <w:kern w:val="0"/>
          <w:szCs w:val="32"/>
        </w:rPr>
      </w:pPr>
      <w:r>
        <w:rPr>
          <w:rFonts w:ascii="楷体" w:eastAsia="楷体" w:hAnsi="楷体" w:cs="楷体" w:hint="eastAsia"/>
          <w:kern w:val="0"/>
          <w:szCs w:val="32"/>
        </w:rPr>
        <w:t>第十六条</w:t>
      </w:r>
      <w:r>
        <w:rPr>
          <w:rFonts w:ascii="仿宋" w:eastAsia="仿宋" w:hAnsi="仿宋" w:cs="宋体" w:hint="eastAsia"/>
          <w:kern w:val="0"/>
          <w:szCs w:val="32"/>
        </w:rPr>
        <w:t xml:space="preserve">  集中采购目录内项目:</w:t>
      </w:r>
    </w:p>
    <w:p w:rsidR="00047F42" w:rsidRDefault="00047F42" w:rsidP="00047F42">
      <w:pPr>
        <w:widowControl/>
        <w:spacing w:line="558" w:lineRule="exact"/>
        <w:ind w:firstLineChars="200" w:firstLine="640"/>
        <w:rPr>
          <w:rFonts w:ascii="仿宋" w:eastAsia="仿宋" w:hAnsi="仿宋" w:cs="宋体"/>
          <w:kern w:val="0"/>
          <w:szCs w:val="32"/>
        </w:rPr>
      </w:pPr>
      <w:bookmarkStart w:id="0" w:name="OLE_LINK2"/>
      <w:bookmarkStart w:id="1" w:name="OLE_LINK3"/>
      <w:r>
        <w:rPr>
          <w:rFonts w:ascii="仿宋" w:eastAsia="仿宋" w:hAnsi="仿宋" w:cs="宋体" w:hint="eastAsia"/>
          <w:kern w:val="0"/>
          <w:szCs w:val="32"/>
        </w:rPr>
        <w:t>项目单位</w:t>
      </w:r>
      <w:bookmarkEnd w:id="0"/>
      <w:bookmarkEnd w:id="1"/>
      <w:r>
        <w:rPr>
          <w:rFonts w:ascii="仿宋" w:eastAsia="仿宋" w:hAnsi="仿宋" w:cs="宋体" w:hint="eastAsia"/>
          <w:kern w:val="0"/>
          <w:szCs w:val="32"/>
        </w:rPr>
        <w:t>对照年度省级政府集中采购目录要求，申报政府采购预算；经论证并报学校研究后，报上级审批。国有资产管理处按照批复的政府采购预算编制政府采购计划，经报批后按规定要求进行。</w:t>
      </w:r>
    </w:p>
    <w:p w:rsidR="00047F42" w:rsidRDefault="00047F42" w:rsidP="00047F42">
      <w:pPr>
        <w:widowControl/>
        <w:spacing w:line="558" w:lineRule="exact"/>
        <w:ind w:firstLineChars="200" w:firstLine="640"/>
        <w:rPr>
          <w:rFonts w:ascii="仿宋" w:eastAsia="仿宋" w:hAnsi="仿宋" w:cs="宋体"/>
          <w:kern w:val="0"/>
          <w:szCs w:val="32"/>
        </w:rPr>
      </w:pPr>
      <w:r>
        <w:rPr>
          <w:rFonts w:ascii="楷体" w:eastAsia="楷体" w:hAnsi="楷体" w:cs="楷体" w:hint="eastAsia"/>
          <w:kern w:val="0"/>
          <w:szCs w:val="32"/>
        </w:rPr>
        <w:t>第十七条</w:t>
      </w:r>
      <w:r>
        <w:rPr>
          <w:rFonts w:ascii="仿宋" w:eastAsia="仿宋" w:hAnsi="仿宋" w:cs="宋体" w:hint="eastAsia"/>
          <w:kern w:val="0"/>
          <w:szCs w:val="32"/>
        </w:rPr>
        <w:t xml:space="preserve">  集中采购目录外项目：</w:t>
      </w:r>
    </w:p>
    <w:p w:rsidR="00047F42" w:rsidRDefault="00047F42" w:rsidP="00047F42">
      <w:pPr>
        <w:widowControl/>
        <w:spacing w:line="558" w:lineRule="exact"/>
        <w:ind w:firstLineChars="200" w:firstLine="640"/>
        <w:rPr>
          <w:rFonts w:ascii="仿宋" w:eastAsia="仿宋" w:hAnsi="仿宋" w:cs="宋体"/>
          <w:kern w:val="0"/>
          <w:szCs w:val="32"/>
        </w:rPr>
      </w:pPr>
      <w:r>
        <w:rPr>
          <w:rFonts w:ascii="仿宋" w:eastAsia="仿宋" w:hAnsi="仿宋" w:cs="宋体" w:hint="eastAsia"/>
          <w:kern w:val="0"/>
          <w:szCs w:val="32"/>
        </w:rPr>
        <w:t>项目单位按学校批复的采购预算向国有资产管理处提出采购申请，国有资产管理处审核认定报学校研究审批后，按规定程序执行。</w:t>
      </w:r>
    </w:p>
    <w:p w:rsidR="00047F42" w:rsidRDefault="00047F42" w:rsidP="00047F42">
      <w:pPr>
        <w:widowControl/>
        <w:spacing w:line="558" w:lineRule="exact"/>
        <w:ind w:firstLineChars="200" w:firstLine="640"/>
        <w:jc w:val="left"/>
        <w:rPr>
          <w:rFonts w:ascii="黑体" w:eastAsia="黑体" w:hAnsi="黑体" w:cs="黑体" w:hint="eastAsia"/>
        </w:rPr>
      </w:pPr>
      <w:r>
        <w:rPr>
          <w:rFonts w:ascii="楷体" w:eastAsia="楷体" w:hAnsi="楷体" w:cs="楷体" w:hint="eastAsia"/>
          <w:kern w:val="0"/>
          <w:szCs w:val="32"/>
        </w:rPr>
        <w:t>第十八条</w:t>
      </w:r>
      <w:r>
        <w:rPr>
          <w:rFonts w:ascii="仿宋" w:eastAsia="仿宋" w:hAnsi="仿宋" w:cs="宋体" w:hint="eastAsia"/>
          <w:kern w:val="0"/>
          <w:szCs w:val="32"/>
        </w:rPr>
        <w:t xml:space="preserve">  分散采购项目由项目单位参照本规定研究制定相关办法后执行，国有资产管理处负责业务指导。</w:t>
      </w:r>
    </w:p>
    <w:p w:rsidR="00047F42" w:rsidRDefault="00047F42" w:rsidP="00047F42">
      <w:pPr>
        <w:widowControl/>
        <w:spacing w:line="558" w:lineRule="exact"/>
        <w:jc w:val="center"/>
        <w:rPr>
          <w:rFonts w:ascii="黑体" w:eastAsia="黑体" w:hAnsi="黑体" w:cs="黑体" w:hint="eastAsia"/>
        </w:rPr>
      </w:pPr>
      <w:r>
        <w:rPr>
          <w:rFonts w:ascii="黑体" w:eastAsia="黑体" w:hAnsi="黑体" w:cs="黑体" w:hint="eastAsia"/>
        </w:rPr>
        <w:t>第五章  招标流程</w:t>
      </w:r>
    </w:p>
    <w:p w:rsidR="00047F42" w:rsidRDefault="00047F42" w:rsidP="00047F42">
      <w:pPr>
        <w:widowControl/>
        <w:spacing w:line="558" w:lineRule="exact"/>
        <w:ind w:firstLineChars="200" w:firstLine="640"/>
        <w:rPr>
          <w:rFonts w:ascii="仿宋" w:eastAsia="仿宋" w:hAnsi="仿宋" w:cs="宋体"/>
          <w:kern w:val="0"/>
          <w:szCs w:val="32"/>
        </w:rPr>
      </w:pPr>
      <w:r>
        <w:rPr>
          <w:rFonts w:ascii="楷体" w:eastAsia="楷体" w:hAnsi="楷体" w:cs="楷体" w:hint="eastAsia"/>
          <w:kern w:val="0"/>
          <w:szCs w:val="32"/>
        </w:rPr>
        <w:t xml:space="preserve">第十九条 </w:t>
      </w:r>
      <w:r>
        <w:rPr>
          <w:rFonts w:ascii="仿宋" w:eastAsia="仿宋" w:hAnsi="仿宋" w:cs="宋体" w:hint="eastAsia"/>
          <w:kern w:val="0"/>
          <w:szCs w:val="32"/>
        </w:rPr>
        <w:t xml:space="preserve"> 集中采购项目：</w:t>
      </w:r>
    </w:p>
    <w:p w:rsidR="00047F42" w:rsidRDefault="00047F42" w:rsidP="00047F42">
      <w:pPr>
        <w:widowControl/>
        <w:spacing w:line="578" w:lineRule="exact"/>
        <w:ind w:firstLineChars="200" w:firstLine="640"/>
        <w:rPr>
          <w:rFonts w:ascii="仿宋" w:eastAsia="仿宋" w:hAnsi="仿宋" w:cs="宋体"/>
          <w:kern w:val="0"/>
          <w:szCs w:val="32"/>
        </w:rPr>
      </w:pPr>
      <w:r>
        <w:rPr>
          <w:rFonts w:ascii="仿宋" w:eastAsia="仿宋" w:hAnsi="仿宋" w:cs="宋体" w:hint="eastAsia"/>
          <w:kern w:val="0"/>
          <w:szCs w:val="32"/>
        </w:rPr>
        <w:lastRenderedPageBreak/>
        <w:t>（一）采购项目预算下达十五个工作日内，由项目单位提交采购需求，填写《潍坊学院招标审批表》（附件2）及《专家论证意见表》（附件3），向国有资产管理处提交招标申请。</w:t>
      </w:r>
    </w:p>
    <w:p w:rsidR="00047F42" w:rsidRDefault="00047F42" w:rsidP="00047F42">
      <w:pPr>
        <w:widowControl/>
        <w:spacing w:line="578" w:lineRule="exact"/>
        <w:ind w:firstLineChars="177" w:firstLine="566"/>
        <w:rPr>
          <w:rFonts w:ascii="仿宋" w:eastAsia="仿宋" w:hAnsi="仿宋" w:cs="宋体"/>
          <w:kern w:val="0"/>
          <w:szCs w:val="32"/>
        </w:rPr>
      </w:pPr>
      <w:r>
        <w:rPr>
          <w:rFonts w:ascii="仿宋" w:eastAsia="仿宋" w:hAnsi="仿宋" w:cs="宋体" w:hint="eastAsia"/>
          <w:kern w:val="0"/>
          <w:szCs w:val="32"/>
        </w:rPr>
        <w:t>（二）委托根据《潍坊学院采购招标代理机构管理遴选（暂行）办法》所选定的代理机构编制招标文件。</w:t>
      </w:r>
    </w:p>
    <w:p w:rsidR="00047F42" w:rsidRDefault="00047F42" w:rsidP="00047F42">
      <w:pPr>
        <w:widowControl/>
        <w:spacing w:line="578" w:lineRule="exact"/>
        <w:ind w:firstLineChars="177" w:firstLine="566"/>
        <w:rPr>
          <w:rFonts w:ascii="仿宋" w:eastAsia="仿宋" w:hAnsi="仿宋" w:cs="宋体"/>
          <w:kern w:val="0"/>
          <w:szCs w:val="32"/>
        </w:rPr>
      </w:pPr>
      <w:r>
        <w:rPr>
          <w:rFonts w:ascii="仿宋" w:eastAsia="仿宋" w:hAnsi="仿宋" w:cs="宋体" w:hint="eastAsia"/>
          <w:kern w:val="0"/>
          <w:szCs w:val="32"/>
        </w:rPr>
        <w:t>（三）招标文件须经主管部门、审计处、法律顾问、国有资产管理处共同签署《潍坊学院招标文件审签表》（附件4）通过，向学校纪委进行项目报备后发布招标公告。</w:t>
      </w:r>
    </w:p>
    <w:p w:rsidR="00047F42" w:rsidRDefault="00047F42" w:rsidP="00047F42">
      <w:pPr>
        <w:widowControl/>
        <w:shd w:val="clear" w:color="auto" w:fill="FFFFFF"/>
        <w:spacing w:line="578" w:lineRule="exact"/>
        <w:ind w:firstLineChars="177" w:firstLine="566"/>
        <w:rPr>
          <w:rFonts w:ascii="仿宋" w:eastAsia="仿宋" w:hAnsi="仿宋" w:cs="宋体"/>
          <w:kern w:val="0"/>
          <w:szCs w:val="32"/>
        </w:rPr>
      </w:pPr>
      <w:r>
        <w:rPr>
          <w:rFonts w:ascii="仿宋" w:eastAsia="仿宋" w:hAnsi="仿宋" w:cs="宋体" w:hint="eastAsia"/>
          <w:kern w:val="0"/>
          <w:szCs w:val="32"/>
        </w:rPr>
        <w:t>（四）国有资产管理处按规定程序从校内组建的政府采购评审专家库中随机抽取1名专家，签订廉政承诺书（附件5），经学校法人书面授权参与评审。</w:t>
      </w:r>
    </w:p>
    <w:p w:rsidR="00047F42" w:rsidRDefault="00047F42" w:rsidP="00047F42">
      <w:pPr>
        <w:widowControl/>
        <w:spacing w:line="578" w:lineRule="exact"/>
        <w:ind w:firstLineChars="177" w:firstLine="566"/>
        <w:rPr>
          <w:rFonts w:ascii="仿宋" w:eastAsia="仿宋" w:hAnsi="仿宋" w:cs="宋体"/>
          <w:kern w:val="0"/>
          <w:szCs w:val="32"/>
        </w:rPr>
      </w:pPr>
      <w:r>
        <w:rPr>
          <w:rFonts w:ascii="仿宋" w:eastAsia="仿宋" w:hAnsi="仿宋" w:cs="宋体" w:hint="eastAsia"/>
          <w:kern w:val="0"/>
          <w:szCs w:val="32"/>
        </w:rPr>
        <w:t>（五）学校与中标（成交）方签订合同。</w:t>
      </w:r>
    </w:p>
    <w:p w:rsidR="00047F42" w:rsidRDefault="00047F42" w:rsidP="00047F42">
      <w:pPr>
        <w:widowControl/>
        <w:shd w:val="clear" w:color="auto" w:fill="FFFFFF"/>
        <w:spacing w:line="578" w:lineRule="exact"/>
        <w:ind w:firstLineChars="177" w:firstLine="566"/>
        <w:rPr>
          <w:rFonts w:ascii="仿宋" w:eastAsia="仿宋" w:hAnsi="仿宋" w:cs="宋体" w:hint="eastAsia"/>
          <w:kern w:val="0"/>
          <w:szCs w:val="32"/>
        </w:rPr>
      </w:pPr>
      <w:r>
        <w:rPr>
          <w:rFonts w:ascii="仿宋" w:eastAsia="仿宋" w:hAnsi="仿宋" w:cs="宋体" w:hint="eastAsia"/>
          <w:kern w:val="0"/>
          <w:szCs w:val="32"/>
        </w:rPr>
        <w:t>（六）项目单位负责合同的执行。</w:t>
      </w:r>
    </w:p>
    <w:p w:rsidR="00047F42" w:rsidRDefault="00047F42" w:rsidP="00047F42">
      <w:pPr>
        <w:widowControl/>
        <w:shd w:val="clear" w:color="auto" w:fill="FFFFFF"/>
        <w:spacing w:line="578" w:lineRule="exact"/>
        <w:ind w:firstLineChars="177" w:firstLine="566"/>
        <w:rPr>
          <w:rFonts w:ascii="仿宋" w:eastAsia="仿宋" w:hAnsi="仿宋" w:cs="宋体" w:hint="eastAsia"/>
          <w:kern w:val="0"/>
          <w:szCs w:val="32"/>
        </w:rPr>
      </w:pPr>
      <w:r>
        <w:rPr>
          <w:rFonts w:ascii="仿宋" w:eastAsia="仿宋" w:hAnsi="仿宋" w:cs="宋体" w:hint="eastAsia"/>
          <w:kern w:val="0"/>
          <w:szCs w:val="32"/>
        </w:rPr>
        <w:t>（七）按《潍坊学院采购项目验收管理暂行办法》组织项目</w:t>
      </w:r>
    </w:p>
    <w:p w:rsidR="00047F42" w:rsidRDefault="00047F42" w:rsidP="00047F42">
      <w:pPr>
        <w:widowControl/>
        <w:shd w:val="clear" w:color="auto" w:fill="FFFFFF"/>
        <w:spacing w:line="578" w:lineRule="exact"/>
        <w:rPr>
          <w:rFonts w:ascii="仿宋" w:eastAsia="仿宋" w:hAnsi="仿宋" w:cs="宋体"/>
          <w:kern w:val="0"/>
          <w:szCs w:val="32"/>
        </w:rPr>
      </w:pPr>
      <w:r>
        <w:rPr>
          <w:rFonts w:ascii="仿宋" w:eastAsia="仿宋" w:hAnsi="仿宋" w:cs="宋体" w:hint="eastAsia"/>
          <w:kern w:val="0"/>
          <w:szCs w:val="32"/>
        </w:rPr>
        <w:t>验收。</w:t>
      </w:r>
    </w:p>
    <w:p w:rsidR="00047F42" w:rsidRDefault="00047F42" w:rsidP="00047F42">
      <w:pPr>
        <w:widowControl/>
        <w:spacing w:line="578" w:lineRule="exact"/>
        <w:ind w:firstLineChars="200" w:firstLine="640"/>
        <w:rPr>
          <w:rFonts w:ascii="仿宋" w:eastAsia="仿宋" w:hAnsi="仿宋" w:cs="宋体"/>
          <w:kern w:val="0"/>
          <w:szCs w:val="32"/>
        </w:rPr>
      </w:pPr>
      <w:r>
        <w:rPr>
          <w:rFonts w:ascii="楷体" w:eastAsia="楷体" w:hAnsi="楷体" w:cs="楷体" w:hint="eastAsia"/>
          <w:kern w:val="0"/>
          <w:szCs w:val="32"/>
        </w:rPr>
        <w:t xml:space="preserve">第二十条 </w:t>
      </w:r>
      <w:r>
        <w:rPr>
          <w:rFonts w:ascii="仿宋" w:eastAsia="仿宋" w:hAnsi="仿宋" w:cs="宋体" w:hint="eastAsia"/>
          <w:kern w:val="0"/>
          <w:szCs w:val="32"/>
        </w:rPr>
        <w:t xml:space="preserve"> 分散采购项目：</w:t>
      </w:r>
    </w:p>
    <w:p w:rsidR="00047F42" w:rsidRDefault="00047F42" w:rsidP="00047F42">
      <w:pPr>
        <w:widowControl/>
        <w:spacing w:line="578" w:lineRule="exact"/>
        <w:ind w:firstLineChars="200" w:firstLine="640"/>
        <w:rPr>
          <w:rFonts w:ascii="仿宋" w:eastAsia="仿宋" w:hAnsi="仿宋" w:cs="宋体"/>
          <w:kern w:val="0"/>
          <w:szCs w:val="32"/>
        </w:rPr>
      </w:pPr>
      <w:r>
        <w:rPr>
          <w:rFonts w:ascii="仿宋" w:eastAsia="仿宋" w:hAnsi="仿宋" w:cs="宋体" w:hint="eastAsia"/>
          <w:kern w:val="0"/>
          <w:szCs w:val="32"/>
        </w:rPr>
        <w:t>参考集中采购流程，由项目单位按集体研究的办法组织实施，国有资产管理处提供业务指导和相关咨询。</w:t>
      </w:r>
    </w:p>
    <w:p w:rsidR="00047F42" w:rsidRDefault="00047F42" w:rsidP="00047F42">
      <w:pPr>
        <w:widowControl/>
        <w:spacing w:line="578" w:lineRule="exact"/>
        <w:ind w:firstLineChars="200" w:firstLine="640"/>
        <w:rPr>
          <w:rFonts w:ascii="仿宋" w:eastAsia="仿宋" w:hAnsi="仿宋" w:cs="宋体" w:hint="eastAsia"/>
          <w:kern w:val="0"/>
          <w:szCs w:val="32"/>
        </w:rPr>
      </w:pPr>
      <w:r>
        <w:rPr>
          <w:rFonts w:ascii="楷体" w:eastAsia="楷体" w:hAnsi="楷体" w:cs="楷体" w:hint="eastAsia"/>
          <w:kern w:val="0"/>
          <w:szCs w:val="32"/>
        </w:rPr>
        <w:t>第二十一条</w:t>
      </w:r>
      <w:r>
        <w:rPr>
          <w:rFonts w:ascii="仿宋" w:eastAsia="仿宋" w:hAnsi="仿宋" w:cs="宋体" w:hint="eastAsia"/>
          <w:kern w:val="0"/>
          <w:szCs w:val="32"/>
        </w:rPr>
        <w:t xml:space="preserve">  国有资产（资源）有偿使用项目：</w:t>
      </w:r>
    </w:p>
    <w:p w:rsidR="00047F42" w:rsidRDefault="00047F42" w:rsidP="00047F42">
      <w:pPr>
        <w:widowControl/>
        <w:numPr>
          <w:ilvl w:val="0"/>
          <w:numId w:val="2"/>
        </w:numPr>
        <w:tabs>
          <w:tab w:val="num" w:pos="360"/>
        </w:tabs>
        <w:spacing w:line="578" w:lineRule="exact"/>
        <w:ind w:firstLineChars="200" w:firstLine="640"/>
        <w:rPr>
          <w:rFonts w:ascii="仿宋" w:eastAsia="仿宋" w:hAnsi="仿宋" w:cs="宋体" w:hint="eastAsia"/>
          <w:kern w:val="0"/>
          <w:szCs w:val="32"/>
        </w:rPr>
      </w:pPr>
      <w:r>
        <w:rPr>
          <w:rFonts w:ascii="仿宋" w:eastAsia="仿宋" w:hAnsi="仿宋" w:cs="宋体" w:hint="eastAsia"/>
          <w:kern w:val="0"/>
          <w:szCs w:val="32"/>
        </w:rPr>
        <w:t>国有资产（资源）有偿使用项目是指通过资产出租和</w:t>
      </w:r>
    </w:p>
    <w:p w:rsidR="00047F42" w:rsidRDefault="00047F42" w:rsidP="00047F42">
      <w:pPr>
        <w:widowControl/>
        <w:spacing w:line="578" w:lineRule="exact"/>
        <w:rPr>
          <w:rFonts w:ascii="仿宋" w:eastAsia="仿宋" w:hAnsi="仿宋" w:cs="宋体" w:hint="eastAsia"/>
          <w:kern w:val="0"/>
          <w:szCs w:val="32"/>
        </w:rPr>
      </w:pPr>
      <w:r>
        <w:rPr>
          <w:rFonts w:ascii="仿宋" w:eastAsia="仿宋" w:hAnsi="仿宋" w:cs="宋体" w:hint="eastAsia"/>
          <w:kern w:val="0"/>
          <w:szCs w:val="32"/>
        </w:rPr>
        <w:t>出借、引进社会力量等方式用于补充、完善校内教学、科研、教</w:t>
      </w:r>
    </w:p>
    <w:p w:rsidR="00047F42" w:rsidRDefault="00047F42" w:rsidP="00047F42">
      <w:pPr>
        <w:widowControl/>
        <w:spacing w:line="578" w:lineRule="exact"/>
        <w:rPr>
          <w:rFonts w:ascii="仿宋" w:eastAsia="仿宋" w:hAnsi="仿宋" w:cs="宋体"/>
          <w:kern w:val="0"/>
          <w:szCs w:val="32"/>
        </w:rPr>
      </w:pPr>
      <w:r>
        <w:rPr>
          <w:rFonts w:ascii="仿宋" w:eastAsia="仿宋" w:hAnsi="仿宋" w:cs="宋体" w:hint="eastAsia"/>
          <w:kern w:val="0"/>
          <w:szCs w:val="32"/>
        </w:rPr>
        <w:lastRenderedPageBreak/>
        <w:t>学辅助和后勤保障等特定专项服务项目。</w:t>
      </w:r>
    </w:p>
    <w:p w:rsidR="00047F42" w:rsidRDefault="00047F42" w:rsidP="00047F42">
      <w:pPr>
        <w:widowControl/>
        <w:spacing w:line="538" w:lineRule="exact"/>
        <w:ind w:firstLineChars="177" w:firstLine="566"/>
        <w:rPr>
          <w:rFonts w:ascii="仿宋" w:eastAsia="仿宋" w:hAnsi="仿宋" w:cs="宋体"/>
          <w:kern w:val="0"/>
          <w:szCs w:val="32"/>
        </w:rPr>
      </w:pPr>
      <w:r>
        <w:rPr>
          <w:rFonts w:ascii="仿宋" w:eastAsia="仿宋" w:hAnsi="仿宋" w:cs="宋体" w:hint="eastAsia"/>
          <w:kern w:val="0"/>
          <w:szCs w:val="32"/>
        </w:rPr>
        <w:t>（二）项目获得批准后，项目单位成立不少于5人的专家组（其中本单位专家不少于3人）进行论证，形成论证报告，经审计处审核后，填写《潍坊学院招标审批表》向国有资产管理处提出招标申请。</w:t>
      </w:r>
    </w:p>
    <w:p w:rsidR="00047F42" w:rsidRDefault="00047F42" w:rsidP="00047F42">
      <w:pPr>
        <w:widowControl/>
        <w:spacing w:line="538" w:lineRule="exact"/>
        <w:ind w:firstLineChars="177" w:firstLine="566"/>
        <w:rPr>
          <w:rFonts w:ascii="仿宋" w:eastAsia="仿宋" w:hAnsi="仿宋" w:cs="宋体"/>
          <w:kern w:val="0"/>
          <w:szCs w:val="32"/>
        </w:rPr>
      </w:pPr>
      <w:r>
        <w:rPr>
          <w:rFonts w:ascii="仿宋" w:eastAsia="仿宋" w:hAnsi="仿宋" w:cs="宋体" w:hint="eastAsia"/>
          <w:kern w:val="0"/>
          <w:szCs w:val="32"/>
        </w:rPr>
        <w:t>（三）国有资产管理处依照相关法规对采购需求进行审核，牵头成立不少于5人的专家组进行论证，形成论证报告。</w:t>
      </w:r>
    </w:p>
    <w:p w:rsidR="00047F42" w:rsidRDefault="00047F42" w:rsidP="00047F42">
      <w:pPr>
        <w:widowControl/>
        <w:spacing w:line="538" w:lineRule="exact"/>
        <w:ind w:firstLineChars="177" w:firstLine="566"/>
        <w:rPr>
          <w:rFonts w:ascii="仿宋" w:eastAsia="仿宋" w:hAnsi="仿宋" w:cs="宋体"/>
          <w:kern w:val="0"/>
          <w:szCs w:val="32"/>
        </w:rPr>
      </w:pPr>
      <w:r>
        <w:rPr>
          <w:rFonts w:ascii="仿宋" w:eastAsia="仿宋" w:hAnsi="仿宋" w:cs="宋体" w:hint="eastAsia"/>
          <w:kern w:val="0"/>
          <w:szCs w:val="32"/>
        </w:rPr>
        <w:t>（四）国有资产管理处根据项目内容、性质及资金数额等情况提请学校有关会议集体研究通过后，</w:t>
      </w:r>
      <w:r>
        <w:rPr>
          <w:rFonts w:ascii="仿宋" w:eastAsia="仿宋" w:hAnsi="仿宋" w:cs="宋体" w:hint="eastAsia"/>
          <w:color w:val="0C0C0C"/>
          <w:kern w:val="0"/>
          <w:szCs w:val="32"/>
        </w:rPr>
        <w:t>委托根据《潍坊学院采购招标代理机构管理遴选（暂行）办法》所选定的代理机构编制招标文件。</w:t>
      </w:r>
    </w:p>
    <w:p w:rsidR="00047F42" w:rsidRDefault="00047F42" w:rsidP="00047F42">
      <w:pPr>
        <w:widowControl/>
        <w:spacing w:line="538" w:lineRule="exact"/>
        <w:ind w:firstLineChars="177" w:firstLine="566"/>
        <w:rPr>
          <w:rFonts w:ascii="仿宋" w:eastAsia="仿宋" w:hAnsi="仿宋" w:cs="方正小标宋简体"/>
          <w:color w:val="000000"/>
          <w:kern w:val="0"/>
          <w:sz w:val="44"/>
          <w:szCs w:val="44"/>
        </w:rPr>
      </w:pPr>
      <w:r>
        <w:rPr>
          <w:rFonts w:ascii="仿宋" w:eastAsia="仿宋" w:hAnsi="仿宋" w:cs="宋体" w:hint="eastAsia"/>
          <w:kern w:val="0"/>
          <w:szCs w:val="32"/>
        </w:rPr>
        <w:t>（五）招标文件须经主管部门、审计处、法律顾问、国有资产管理处共同签署《潍坊学院招标文件审签表》并向学校纪检监察部门进行项目报备后发布招标公告。</w:t>
      </w:r>
    </w:p>
    <w:p w:rsidR="00047F42" w:rsidRDefault="00047F42" w:rsidP="00047F42">
      <w:pPr>
        <w:widowControl/>
        <w:spacing w:line="538" w:lineRule="exact"/>
        <w:ind w:firstLineChars="177" w:firstLine="566"/>
        <w:rPr>
          <w:rFonts w:ascii="仿宋" w:eastAsia="仿宋" w:hAnsi="仿宋" w:cs="宋体"/>
          <w:kern w:val="0"/>
          <w:szCs w:val="32"/>
        </w:rPr>
      </w:pPr>
      <w:r>
        <w:rPr>
          <w:rFonts w:ascii="仿宋" w:eastAsia="仿宋" w:hAnsi="仿宋" w:cs="宋体" w:hint="eastAsia"/>
          <w:kern w:val="0"/>
          <w:szCs w:val="32"/>
        </w:rPr>
        <w:t>（六）学校与中标（成交）方签订合同。</w:t>
      </w:r>
    </w:p>
    <w:p w:rsidR="00047F42" w:rsidRDefault="00047F42" w:rsidP="00047F42">
      <w:pPr>
        <w:widowControl/>
        <w:spacing w:line="538" w:lineRule="exact"/>
        <w:ind w:firstLineChars="177" w:firstLine="566"/>
        <w:rPr>
          <w:rFonts w:ascii="仿宋" w:eastAsia="仿宋" w:hAnsi="仿宋" w:cs="宋体"/>
          <w:kern w:val="0"/>
          <w:szCs w:val="32"/>
        </w:rPr>
      </w:pPr>
      <w:r>
        <w:rPr>
          <w:rFonts w:ascii="仿宋" w:eastAsia="仿宋" w:hAnsi="仿宋" w:cs="宋体" w:hint="eastAsia"/>
          <w:kern w:val="0"/>
          <w:szCs w:val="32"/>
        </w:rPr>
        <w:t>（七）项目单位负责合同的执行。</w:t>
      </w:r>
    </w:p>
    <w:p w:rsidR="00047F42" w:rsidRDefault="00047F42" w:rsidP="00047F42">
      <w:pPr>
        <w:widowControl/>
        <w:spacing w:line="538" w:lineRule="exact"/>
        <w:ind w:firstLineChars="177" w:firstLine="566"/>
        <w:rPr>
          <w:rFonts w:ascii="仿宋" w:eastAsia="仿宋" w:hAnsi="仿宋" w:cs="宋体" w:hint="eastAsia"/>
          <w:kern w:val="0"/>
          <w:szCs w:val="32"/>
        </w:rPr>
      </w:pPr>
      <w:r>
        <w:rPr>
          <w:rFonts w:ascii="仿宋" w:eastAsia="仿宋" w:hAnsi="仿宋" w:cs="宋体" w:hint="eastAsia"/>
          <w:kern w:val="0"/>
          <w:szCs w:val="32"/>
        </w:rPr>
        <w:t>（八）未经学校批准，严禁违规出租出借。对于擅自出租出借的，国有资产管理处责成责任单位提出整改方案，追回损失；逾期不整改的，将依据有关规定追究相关责任单位及人员的经济、纪律责任；涉及违法犯罪的，移交有关部门按规定处理。</w:t>
      </w:r>
    </w:p>
    <w:p w:rsidR="00047F42" w:rsidRDefault="00047F42" w:rsidP="00047F42">
      <w:pPr>
        <w:widowControl/>
        <w:spacing w:line="538" w:lineRule="exact"/>
        <w:ind w:firstLineChars="177" w:firstLine="566"/>
        <w:rPr>
          <w:rFonts w:ascii="仿宋" w:eastAsia="仿宋" w:hAnsi="仿宋" w:cs="宋体" w:hint="eastAsia"/>
          <w:kern w:val="0"/>
          <w:szCs w:val="32"/>
        </w:rPr>
      </w:pPr>
      <w:r>
        <w:rPr>
          <w:rFonts w:ascii="楷体" w:eastAsia="楷体" w:hAnsi="楷体" w:cs="楷体" w:hint="eastAsia"/>
          <w:kern w:val="0"/>
          <w:szCs w:val="32"/>
        </w:rPr>
        <w:t xml:space="preserve">第二十二条 </w:t>
      </w:r>
      <w:r>
        <w:rPr>
          <w:rFonts w:ascii="仿宋" w:eastAsia="仿宋" w:hAnsi="仿宋" w:cs="宋体" w:hint="eastAsia"/>
          <w:kern w:val="0"/>
          <w:szCs w:val="32"/>
        </w:rPr>
        <w:t xml:space="preserve"> 上级批文有明确要求的建设项目，按照文件执</w:t>
      </w:r>
    </w:p>
    <w:p w:rsidR="00047F42" w:rsidRDefault="00047F42" w:rsidP="00047F42">
      <w:pPr>
        <w:widowControl/>
        <w:spacing w:line="538" w:lineRule="exact"/>
        <w:rPr>
          <w:rFonts w:ascii="仿宋" w:eastAsia="仿宋" w:hAnsi="仿宋" w:cs="宋体"/>
          <w:kern w:val="0"/>
          <w:szCs w:val="32"/>
        </w:rPr>
      </w:pPr>
      <w:r>
        <w:rPr>
          <w:rFonts w:ascii="仿宋" w:eastAsia="仿宋" w:hAnsi="仿宋" w:cs="宋体" w:hint="eastAsia"/>
          <w:kern w:val="0"/>
          <w:szCs w:val="32"/>
        </w:rPr>
        <w:t>行。</w:t>
      </w:r>
    </w:p>
    <w:p w:rsidR="00047F42" w:rsidRDefault="00047F42" w:rsidP="00047F42">
      <w:pPr>
        <w:pStyle w:val="2"/>
        <w:spacing w:before="0" w:after="0" w:line="538" w:lineRule="exact"/>
        <w:jc w:val="center"/>
        <w:rPr>
          <w:rFonts w:ascii="黑体" w:eastAsia="黑体" w:hAnsi="黑体" w:hint="eastAsia"/>
          <w:b w:val="0"/>
          <w:bCs w:val="0"/>
        </w:rPr>
      </w:pPr>
      <w:r>
        <w:rPr>
          <w:rFonts w:ascii="黑体" w:eastAsia="黑体" w:hAnsi="黑体" w:hint="eastAsia"/>
          <w:b w:val="0"/>
          <w:bCs w:val="0"/>
        </w:rPr>
        <w:lastRenderedPageBreak/>
        <w:t>第六章  合同签订与文件归档</w:t>
      </w:r>
    </w:p>
    <w:p w:rsidR="00047F42" w:rsidRDefault="00047F42" w:rsidP="00047F42">
      <w:pPr>
        <w:widowControl/>
        <w:spacing w:line="538" w:lineRule="exact"/>
        <w:ind w:firstLineChars="200" w:firstLine="640"/>
        <w:rPr>
          <w:rFonts w:ascii="仿宋" w:eastAsia="仿宋" w:hAnsi="仿宋" w:cs="宋体"/>
          <w:kern w:val="0"/>
          <w:szCs w:val="32"/>
        </w:rPr>
      </w:pPr>
      <w:r>
        <w:rPr>
          <w:rFonts w:ascii="楷体" w:eastAsia="楷体" w:hAnsi="楷体" w:cs="楷体" w:hint="eastAsia"/>
          <w:kern w:val="0"/>
          <w:szCs w:val="32"/>
        </w:rPr>
        <w:t>第二十三条</w:t>
      </w:r>
      <w:r>
        <w:rPr>
          <w:rFonts w:ascii="仿宋" w:eastAsia="仿宋" w:hAnsi="仿宋" w:cs="宋体" w:hint="eastAsia"/>
          <w:kern w:val="0"/>
          <w:szCs w:val="32"/>
        </w:rPr>
        <w:t xml:space="preserve">  学校采购招标项目必须签订书面合同，明确双方权利和义务。</w:t>
      </w:r>
    </w:p>
    <w:p w:rsidR="00047F42" w:rsidRDefault="00047F42" w:rsidP="00047F42">
      <w:pPr>
        <w:widowControl/>
        <w:spacing w:line="540" w:lineRule="exact"/>
        <w:ind w:firstLineChars="200" w:firstLine="640"/>
        <w:rPr>
          <w:rFonts w:ascii="仿宋" w:eastAsia="仿宋" w:hAnsi="仿宋" w:cs="宋体"/>
          <w:kern w:val="0"/>
          <w:szCs w:val="32"/>
        </w:rPr>
      </w:pPr>
      <w:r>
        <w:rPr>
          <w:rFonts w:ascii="楷体" w:eastAsia="楷体" w:hAnsi="楷体" w:cs="楷体" w:hint="eastAsia"/>
          <w:kern w:val="0"/>
          <w:szCs w:val="32"/>
        </w:rPr>
        <w:t xml:space="preserve">第二十四条 </w:t>
      </w:r>
      <w:r>
        <w:rPr>
          <w:rFonts w:ascii="仿宋" w:eastAsia="仿宋" w:hAnsi="仿宋" w:cs="宋体" w:hint="eastAsia"/>
          <w:kern w:val="0"/>
          <w:szCs w:val="32"/>
        </w:rPr>
        <w:t xml:space="preserve"> 自中标（成交）通知书发出之日起十五日内，由项目单位与中标（成交）方或成交供应商磋商拟定具体合同内容。</w:t>
      </w:r>
    </w:p>
    <w:p w:rsidR="00047F42" w:rsidRDefault="00047F42" w:rsidP="00047F42">
      <w:pPr>
        <w:widowControl/>
        <w:spacing w:line="540" w:lineRule="exact"/>
        <w:ind w:firstLineChars="200" w:firstLine="640"/>
        <w:rPr>
          <w:rFonts w:ascii="仿宋" w:eastAsia="仿宋" w:hAnsi="仿宋" w:cs="宋体"/>
          <w:kern w:val="0"/>
          <w:szCs w:val="32"/>
        </w:rPr>
      </w:pPr>
      <w:r>
        <w:rPr>
          <w:rFonts w:ascii="楷体" w:eastAsia="楷体" w:hAnsi="楷体" w:cs="楷体" w:hint="eastAsia"/>
          <w:kern w:val="0"/>
          <w:szCs w:val="32"/>
        </w:rPr>
        <w:t xml:space="preserve">第二十五条 </w:t>
      </w:r>
      <w:r>
        <w:rPr>
          <w:rFonts w:ascii="仿宋" w:eastAsia="仿宋" w:hAnsi="仿宋" w:cs="宋体" w:hint="eastAsia"/>
          <w:kern w:val="0"/>
          <w:szCs w:val="32"/>
        </w:rPr>
        <w:t xml:space="preserve"> 合同由项目单位填写《潍坊学院合同审签表》，加盖学校合同专用章。</w:t>
      </w:r>
    </w:p>
    <w:p w:rsidR="00047F42" w:rsidRDefault="00047F42" w:rsidP="00047F42">
      <w:pPr>
        <w:widowControl/>
        <w:spacing w:line="540" w:lineRule="exact"/>
        <w:ind w:firstLineChars="200" w:firstLine="640"/>
        <w:rPr>
          <w:rFonts w:ascii="仿宋" w:eastAsia="仿宋" w:hAnsi="仿宋" w:cs="宋体"/>
          <w:kern w:val="0"/>
          <w:szCs w:val="32"/>
        </w:rPr>
      </w:pPr>
      <w:r>
        <w:rPr>
          <w:rFonts w:ascii="楷体" w:eastAsia="楷体" w:hAnsi="楷体" w:cs="楷体" w:hint="eastAsia"/>
          <w:kern w:val="0"/>
          <w:szCs w:val="32"/>
        </w:rPr>
        <w:t>第二十六条</w:t>
      </w:r>
      <w:r>
        <w:rPr>
          <w:rFonts w:ascii="仿宋" w:eastAsia="仿宋" w:hAnsi="仿宋" w:cs="宋体" w:hint="eastAsia"/>
          <w:kern w:val="0"/>
          <w:szCs w:val="32"/>
        </w:rPr>
        <w:t xml:space="preserve">  学校合同原则上由法定签署人校长签署，也可按规定程序书面授权委托学校相关人员签署。</w:t>
      </w:r>
    </w:p>
    <w:p w:rsidR="00047F42" w:rsidRDefault="00047F42" w:rsidP="00047F42">
      <w:pPr>
        <w:widowControl/>
        <w:spacing w:line="540" w:lineRule="exact"/>
        <w:ind w:firstLineChars="200" w:firstLine="640"/>
        <w:rPr>
          <w:rFonts w:ascii="仿宋" w:eastAsia="仿宋" w:hAnsi="仿宋" w:cs="宋体" w:hint="eastAsia"/>
          <w:kern w:val="0"/>
          <w:szCs w:val="32"/>
        </w:rPr>
      </w:pPr>
      <w:r>
        <w:rPr>
          <w:rFonts w:ascii="楷体" w:eastAsia="楷体" w:hAnsi="楷体" w:cs="楷体" w:hint="eastAsia"/>
          <w:kern w:val="0"/>
          <w:szCs w:val="32"/>
        </w:rPr>
        <w:t>第二十七条</w:t>
      </w:r>
      <w:r>
        <w:rPr>
          <w:rFonts w:ascii="仿宋" w:eastAsia="仿宋" w:hAnsi="仿宋" w:cs="宋体" w:hint="eastAsia"/>
          <w:kern w:val="0"/>
          <w:szCs w:val="32"/>
        </w:rPr>
        <w:t xml:space="preserve">  从项目立项到验收全过程文件资料由国有资产管理处负责整理归档后移交档案馆。</w:t>
      </w:r>
    </w:p>
    <w:p w:rsidR="00047F42" w:rsidRDefault="00047F42" w:rsidP="00047F42">
      <w:pPr>
        <w:widowControl/>
        <w:numPr>
          <w:ilvl w:val="0"/>
          <w:numId w:val="1"/>
        </w:numPr>
        <w:spacing w:line="540" w:lineRule="exact"/>
        <w:ind w:firstLineChars="200" w:firstLine="640"/>
        <w:jc w:val="center"/>
        <w:rPr>
          <w:rFonts w:ascii="黑体" w:eastAsia="黑体" w:hAnsi="黑体" w:cs="黑体" w:hint="eastAsia"/>
        </w:rPr>
      </w:pPr>
      <w:r>
        <w:rPr>
          <w:rFonts w:ascii="黑体" w:eastAsia="黑体" w:hAnsi="黑体" w:cs="黑体" w:hint="eastAsia"/>
        </w:rPr>
        <w:t xml:space="preserve"> 纪律与监督</w:t>
      </w:r>
    </w:p>
    <w:p w:rsidR="00047F42" w:rsidRDefault="00047F42" w:rsidP="00047F42">
      <w:pPr>
        <w:widowControl/>
        <w:spacing w:line="540" w:lineRule="exact"/>
        <w:ind w:firstLineChars="200" w:firstLine="640"/>
        <w:rPr>
          <w:rFonts w:ascii="仿宋" w:eastAsia="仿宋" w:hAnsi="仿宋" w:cs="宋体"/>
          <w:kern w:val="0"/>
          <w:szCs w:val="32"/>
        </w:rPr>
      </w:pPr>
      <w:r>
        <w:rPr>
          <w:rFonts w:ascii="楷体" w:eastAsia="楷体" w:hAnsi="楷体" w:cs="楷体" w:hint="eastAsia"/>
          <w:kern w:val="0"/>
          <w:szCs w:val="32"/>
        </w:rPr>
        <w:t xml:space="preserve">第二十八条 </w:t>
      </w:r>
      <w:r>
        <w:rPr>
          <w:rFonts w:ascii="仿宋" w:eastAsia="仿宋" w:hAnsi="仿宋" w:cs="宋体" w:hint="eastAsia"/>
          <w:kern w:val="0"/>
          <w:szCs w:val="32"/>
        </w:rPr>
        <w:t xml:space="preserve"> 国有资产管理处负责集中采购项目全程监督采购与招标工作。</w:t>
      </w:r>
    </w:p>
    <w:p w:rsidR="00047F42" w:rsidRDefault="00047F42" w:rsidP="00047F42">
      <w:pPr>
        <w:widowControl/>
        <w:spacing w:line="540" w:lineRule="exact"/>
        <w:ind w:firstLineChars="200" w:firstLine="640"/>
        <w:rPr>
          <w:rFonts w:ascii="仿宋" w:eastAsia="仿宋" w:hAnsi="仿宋" w:cs="宋体"/>
          <w:kern w:val="0"/>
          <w:szCs w:val="32"/>
        </w:rPr>
      </w:pPr>
      <w:r>
        <w:rPr>
          <w:rFonts w:ascii="楷体" w:eastAsia="楷体" w:hAnsi="楷体" w:cs="楷体" w:hint="eastAsia"/>
          <w:kern w:val="0"/>
          <w:szCs w:val="32"/>
        </w:rPr>
        <w:t xml:space="preserve">第二十九条 </w:t>
      </w:r>
      <w:r>
        <w:rPr>
          <w:rFonts w:ascii="仿宋" w:eastAsia="仿宋" w:hAnsi="仿宋" w:cs="宋体" w:hint="eastAsia"/>
          <w:kern w:val="0"/>
          <w:szCs w:val="32"/>
        </w:rPr>
        <w:t xml:space="preserve"> 采购与招标工作人员须遵守国家相关法律法规，按规定的权限、程序开展工作，依法依纪接受监督。</w:t>
      </w:r>
    </w:p>
    <w:p w:rsidR="00047F42" w:rsidRDefault="00047F42" w:rsidP="00047F42">
      <w:pPr>
        <w:widowControl/>
        <w:spacing w:line="540" w:lineRule="exact"/>
        <w:ind w:firstLineChars="200" w:firstLine="640"/>
        <w:rPr>
          <w:rFonts w:ascii="仿宋" w:eastAsia="仿宋" w:hAnsi="仿宋" w:cs="宋体" w:hint="eastAsia"/>
          <w:kern w:val="0"/>
          <w:szCs w:val="32"/>
        </w:rPr>
      </w:pPr>
      <w:r>
        <w:rPr>
          <w:rFonts w:ascii="楷体" w:eastAsia="楷体" w:hAnsi="楷体" w:cs="楷体" w:hint="eastAsia"/>
          <w:kern w:val="0"/>
          <w:szCs w:val="32"/>
        </w:rPr>
        <w:t xml:space="preserve">第三十条 </w:t>
      </w:r>
      <w:r>
        <w:rPr>
          <w:rFonts w:ascii="仿宋" w:eastAsia="仿宋" w:hAnsi="仿宋" w:cs="宋体" w:hint="eastAsia"/>
          <w:kern w:val="0"/>
          <w:szCs w:val="32"/>
        </w:rPr>
        <w:t xml:space="preserve"> 任何单位和个人有权对学校采购招标活动中的违法违规行为进行检举和投诉；任何单位和个人不得以任何方式非法干预和影响招投标过程和结果。</w:t>
      </w:r>
    </w:p>
    <w:p w:rsidR="00047F42" w:rsidRDefault="00047F42" w:rsidP="00047F42">
      <w:pPr>
        <w:widowControl/>
        <w:spacing w:line="540" w:lineRule="exact"/>
        <w:ind w:firstLineChars="200" w:firstLine="640"/>
        <w:rPr>
          <w:rFonts w:ascii="仿宋" w:eastAsia="仿宋" w:hAnsi="仿宋" w:cs="宋体" w:hint="eastAsia"/>
          <w:kern w:val="0"/>
          <w:szCs w:val="32"/>
        </w:rPr>
      </w:pPr>
      <w:r>
        <w:rPr>
          <w:rFonts w:ascii="楷体" w:eastAsia="楷体" w:hAnsi="楷体" w:cs="楷体" w:hint="eastAsia"/>
          <w:kern w:val="0"/>
          <w:szCs w:val="32"/>
        </w:rPr>
        <w:t>第三十一条</w:t>
      </w:r>
      <w:r>
        <w:rPr>
          <w:rFonts w:ascii="仿宋" w:eastAsia="仿宋" w:hAnsi="仿宋" w:cs="宋体" w:hint="eastAsia"/>
          <w:kern w:val="0"/>
          <w:szCs w:val="32"/>
        </w:rPr>
        <w:t xml:space="preserve">  对党员领导干部违规插手、干预和影响采购招</w:t>
      </w:r>
    </w:p>
    <w:p w:rsidR="00047F42" w:rsidRDefault="00047F42" w:rsidP="00047F42">
      <w:pPr>
        <w:widowControl/>
        <w:spacing w:line="540" w:lineRule="exact"/>
        <w:rPr>
          <w:rFonts w:ascii="仿宋" w:eastAsia="仿宋" w:hAnsi="仿宋" w:cs="宋体"/>
          <w:kern w:val="0"/>
          <w:szCs w:val="32"/>
        </w:rPr>
      </w:pPr>
      <w:r>
        <w:rPr>
          <w:rFonts w:ascii="仿宋" w:eastAsia="仿宋" w:hAnsi="仿宋" w:cs="宋体" w:hint="eastAsia"/>
          <w:kern w:val="0"/>
          <w:szCs w:val="32"/>
        </w:rPr>
        <w:t>标活动的，实行登记记录制度。</w:t>
      </w:r>
    </w:p>
    <w:p w:rsidR="00047F42" w:rsidRDefault="00047F42" w:rsidP="00047F42">
      <w:pPr>
        <w:widowControl/>
        <w:spacing w:line="540" w:lineRule="exact"/>
        <w:ind w:firstLineChars="200" w:firstLine="640"/>
        <w:rPr>
          <w:rFonts w:ascii="仿宋" w:eastAsia="仿宋" w:hAnsi="仿宋" w:cs="宋体"/>
          <w:kern w:val="0"/>
          <w:szCs w:val="32"/>
        </w:rPr>
      </w:pPr>
      <w:r>
        <w:rPr>
          <w:rFonts w:ascii="楷体" w:eastAsia="楷体" w:hAnsi="楷体" w:cs="楷体" w:hint="eastAsia"/>
          <w:kern w:val="0"/>
          <w:szCs w:val="32"/>
        </w:rPr>
        <w:t xml:space="preserve">第三十二条 </w:t>
      </w:r>
      <w:r>
        <w:rPr>
          <w:rFonts w:ascii="仿宋" w:eastAsia="仿宋" w:hAnsi="仿宋" w:cs="宋体" w:hint="eastAsia"/>
          <w:kern w:val="0"/>
          <w:szCs w:val="32"/>
        </w:rPr>
        <w:t xml:space="preserve"> 采购招标工作人员严格遵守评标纪律，保守秘密。</w:t>
      </w:r>
    </w:p>
    <w:p w:rsidR="00047F42" w:rsidRDefault="00047F42" w:rsidP="00047F42">
      <w:pPr>
        <w:widowControl/>
        <w:spacing w:line="540" w:lineRule="exact"/>
        <w:ind w:firstLineChars="200" w:firstLine="640"/>
        <w:rPr>
          <w:rFonts w:ascii="仿宋" w:eastAsia="仿宋" w:hAnsi="仿宋" w:cs="宋体"/>
          <w:kern w:val="0"/>
          <w:szCs w:val="32"/>
        </w:rPr>
      </w:pPr>
      <w:r>
        <w:rPr>
          <w:rFonts w:ascii="楷体" w:eastAsia="楷体" w:hAnsi="楷体" w:cs="楷体" w:hint="eastAsia"/>
          <w:kern w:val="0"/>
          <w:szCs w:val="32"/>
        </w:rPr>
        <w:lastRenderedPageBreak/>
        <w:t xml:space="preserve">第三十三条 </w:t>
      </w:r>
      <w:r>
        <w:rPr>
          <w:rFonts w:ascii="仿宋" w:eastAsia="仿宋" w:hAnsi="仿宋" w:cs="宋体" w:hint="eastAsia"/>
          <w:kern w:val="0"/>
          <w:szCs w:val="32"/>
        </w:rPr>
        <w:t xml:space="preserve"> 采购招标工作人员必须认真遵守国家法律法规和学校有关规章制度，有下列违规违纪行为的,将追究责任，涉及违法犯罪的移交相关部门处理。</w:t>
      </w:r>
    </w:p>
    <w:p w:rsidR="00047F42" w:rsidRDefault="00047F42" w:rsidP="00047F42">
      <w:pPr>
        <w:widowControl/>
        <w:spacing w:line="578" w:lineRule="exact"/>
        <w:ind w:firstLineChars="200" w:firstLine="640"/>
        <w:rPr>
          <w:rFonts w:ascii="仿宋" w:eastAsia="仿宋" w:hAnsi="仿宋" w:cs="宋体"/>
          <w:kern w:val="0"/>
          <w:szCs w:val="32"/>
        </w:rPr>
      </w:pPr>
      <w:r>
        <w:rPr>
          <w:rFonts w:ascii="仿宋" w:eastAsia="仿宋" w:hAnsi="仿宋" w:cs="宋体" w:hint="eastAsia"/>
          <w:kern w:val="0"/>
          <w:szCs w:val="32"/>
        </w:rPr>
        <w:t>（一）非法干涉招投标活动，使招投标不能正常进行的。</w:t>
      </w:r>
    </w:p>
    <w:p w:rsidR="00047F42" w:rsidRDefault="00047F42" w:rsidP="00047F42">
      <w:pPr>
        <w:widowControl/>
        <w:spacing w:line="578" w:lineRule="exact"/>
        <w:ind w:firstLineChars="200" w:firstLine="640"/>
        <w:rPr>
          <w:rFonts w:ascii="仿宋" w:eastAsia="仿宋" w:hAnsi="仿宋" w:cs="宋体"/>
          <w:kern w:val="0"/>
          <w:szCs w:val="32"/>
        </w:rPr>
      </w:pPr>
      <w:r>
        <w:rPr>
          <w:rFonts w:ascii="仿宋" w:eastAsia="仿宋" w:hAnsi="仿宋" w:cs="宋体" w:hint="eastAsia"/>
          <w:kern w:val="0"/>
          <w:szCs w:val="32"/>
        </w:rPr>
        <w:t>（二）将必须进行招投标的有关项目化整为零或以其他方式规避招标的。</w:t>
      </w:r>
    </w:p>
    <w:p w:rsidR="00047F42" w:rsidRDefault="00047F42" w:rsidP="00047F42">
      <w:pPr>
        <w:widowControl/>
        <w:spacing w:line="578" w:lineRule="exact"/>
        <w:ind w:firstLineChars="200" w:firstLine="640"/>
        <w:rPr>
          <w:rFonts w:ascii="仿宋" w:eastAsia="仿宋" w:hAnsi="仿宋" w:cs="宋体"/>
          <w:kern w:val="0"/>
          <w:szCs w:val="32"/>
        </w:rPr>
      </w:pPr>
      <w:r>
        <w:rPr>
          <w:rFonts w:ascii="仿宋" w:eastAsia="仿宋" w:hAnsi="仿宋" w:cs="宋体" w:hint="eastAsia"/>
          <w:kern w:val="0"/>
          <w:szCs w:val="32"/>
        </w:rPr>
        <w:t>（三）招标活动中采取走形式、明招暗定，私下泄露应保密信息的。</w:t>
      </w:r>
    </w:p>
    <w:p w:rsidR="00047F42" w:rsidRDefault="00047F42" w:rsidP="00047F42">
      <w:pPr>
        <w:widowControl/>
        <w:spacing w:line="578" w:lineRule="exact"/>
        <w:ind w:firstLineChars="200" w:firstLine="640"/>
        <w:rPr>
          <w:rFonts w:ascii="仿宋" w:eastAsia="仿宋" w:hAnsi="仿宋" w:cs="宋体"/>
          <w:kern w:val="0"/>
          <w:szCs w:val="32"/>
        </w:rPr>
      </w:pPr>
      <w:r>
        <w:rPr>
          <w:rFonts w:ascii="仿宋" w:eastAsia="仿宋" w:hAnsi="仿宋" w:cs="宋体" w:hint="eastAsia"/>
          <w:kern w:val="0"/>
          <w:szCs w:val="32"/>
        </w:rPr>
        <w:t>（四）招标过程中，接受投标单位的吃请、娱乐和旅游邀请，接受投标单位的回扣或有价证券等不拒绝或不上交等不廉洁行为的。</w:t>
      </w:r>
    </w:p>
    <w:p w:rsidR="00047F42" w:rsidRDefault="00047F42" w:rsidP="00047F42">
      <w:pPr>
        <w:widowControl/>
        <w:spacing w:line="578" w:lineRule="exact"/>
        <w:ind w:firstLineChars="200" w:firstLine="640"/>
        <w:rPr>
          <w:rFonts w:ascii="仿宋" w:eastAsia="仿宋" w:hAnsi="仿宋" w:cs="宋体" w:hint="eastAsia"/>
          <w:kern w:val="0"/>
          <w:szCs w:val="32"/>
        </w:rPr>
      </w:pPr>
      <w:r>
        <w:rPr>
          <w:rFonts w:ascii="仿宋" w:eastAsia="仿宋" w:hAnsi="仿宋" w:cs="宋体" w:hint="eastAsia"/>
          <w:kern w:val="0"/>
          <w:szCs w:val="32"/>
        </w:rPr>
        <w:t>（五）与投标者相互串通，阻扰、排挤其他投标者公平竞争或干扰招标活动，故意损害学校利益的。</w:t>
      </w:r>
    </w:p>
    <w:p w:rsidR="00047F42" w:rsidRDefault="00047F42" w:rsidP="00047F42">
      <w:pPr>
        <w:widowControl/>
        <w:spacing w:line="578" w:lineRule="exact"/>
        <w:ind w:firstLineChars="200" w:firstLine="640"/>
        <w:rPr>
          <w:rFonts w:ascii="仿宋" w:eastAsia="仿宋" w:hAnsi="仿宋" w:cs="宋体" w:hint="eastAsia"/>
          <w:kern w:val="0"/>
          <w:szCs w:val="32"/>
        </w:rPr>
      </w:pPr>
      <w:r>
        <w:rPr>
          <w:rFonts w:ascii="仿宋" w:eastAsia="仿宋" w:hAnsi="仿宋" w:cs="宋体" w:hint="eastAsia"/>
          <w:kern w:val="0"/>
          <w:szCs w:val="32"/>
        </w:rPr>
        <w:t>（六）私下接触投标人，或在谈判中透露对投标文件的评审和比较、其他投标人的技术资料、价格以及中标候选人的推荐情</w:t>
      </w:r>
    </w:p>
    <w:p w:rsidR="00047F42" w:rsidRDefault="00047F42" w:rsidP="00047F42">
      <w:pPr>
        <w:widowControl/>
        <w:spacing w:line="578" w:lineRule="exact"/>
        <w:rPr>
          <w:rFonts w:ascii="仿宋" w:eastAsia="仿宋" w:hAnsi="仿宋" w:cs="宋体"/>
          <w:kern w:val="0"/>
          <w:szCs w:val="32"/>
        </w:rPr>
      </w:pPr>
      <w:r>
        <w:rPr>
          <w:rFonts w:ascii="仿宋" w:eastAsia="仿宋" w:hAnsi="仿宋" w:cs="宋体" w:hint="eastAsia"/>
          <w:kern w:val="0"/>
          <w:szCs w:val="32"/>
        </w:rPr>
        <w:t>况影响招投标工作正常进行的。</w:t>
      </w:r>
    </w:p>
    <w:p w:rsidR="00047F42" w:rsidRDefault="00047F42" w:rsidP="00047F42">
      <w:pPr>
        <w:widowControl/>
        <w:spacing w:line="578" w:lineRule="exact"/>
        <w:ind w:firstLineChars="200" w:firstLine="640"/>
        <w:rPr>
          <w:rFonts w:ascii="仿宋" w:eastAsia="仿宋" w:hAnsi="仿宋" w:cs="宋体"/>
          <w:kern w:val="0"/>
          <w:szCs w:val="32"/>
        </w:rPr>
      </w:pPr>
      <w:r>
        <w:rPr>
          <w:rFonts w:ascii="仿宋" w:eastAsia="仿宋" w:hAnsi="仿宋" w:cs="宋体" w:hint="eastAsia"/>
          <w:kern w:val="0"/>
          <w:szCs w:val="32"/>
        </w:rPr>
        <w:t>（七）擅自同意中标人违法分包转包的。</w:t>
      </w:r>
    </w:p>
    <w:p w:rsidR="00047F42" w:rsidRDefault="00047F42" w:rsidP="00047F42">
      <w:pPr>
        <w:widowControl/>
        <w:spacing w:line="578" w:lineRule="exact"/>
        <w:ind w:firstLineChars="200" w:firstLine="640"/>
        <w:rPr>
          <w:rFonts w:ascii="仿宋" w:eastAsia="仿宋" w:hAnsi="仿宋" w:cs="宋体" w:hint="eastAsia"/>
          <w:kern w:val="0"/>
          <w:szCs w:val="32"/>
        </w:rPr>
      </w:pPr>
      <w:r>
        <w:rPr>
          <w:rFonts w:ascii="仿宋" w:eastAsia="仿宋" w:hAnsi="仿宋" w:cs="宋体" w:hint="eastAsia"/>
          <w:kern w:val="0"/>
          <w:szCs w:val="32"/>
        </w:rPr>
        <w:t>（八）发现投标人采取不正当竞争手段串标、围标、低价中标高价结算而不制止、不报告的。</w:t>
      </w:r>
    </w:p>
    <w:p w:rsidR="00047F42" w:rsidRDefault="00047F42" w:rsidP="00047F42">
      <w:pPr>
        <w:widowControl/>
        <w:spacing w:line="578" w:lineRule="exact"/>
        <w:ind w:firstLineChars="200" w:firstLine="640"/>
        <w:rPr>
          <w:rFonts w:ascii="仿宋" w:eastAsia="仿宋" w:hAnsi="仿宋" w:cs="宋体" w:hint="eastAsia"/>
          <w:kern w:val="0"/>
          <w:szCs w:val="32"/>
        </w:rPr>
      </w:pPr>
      <w:r>
        <w:rPr>
          <w:rFonts w:ascii="仿宋" w:eastAsia="仿宋" w:hAnsi="仿宋" w:cs="宋体" w:hint="eastAsia"/>
          <w:kern w:val="0"/>
          <w:szCs w:val="32"/>
        </w:rPr>
        <w:t>（九）明知属于以次充好、价高质次、假冒伪劣产品而不拒</w:t>
      </w:r>
    </w:p>
    <w:p w:rsidR="00047F42" w:rsidRDefault="00047F42" w:rsidP="00047F42">
      <w:pPr>
        <w:widowControl/>
        <w:spacing w:line="558" w:lineRule="exact"/>
        <w:rPr>
          <w:rFonts w:ascii="仿宋" w:eastAsia="仿宋" w:hAnsi="仿宋" w:cs="宋体"/>
          <w:kern w:val="0"/>
          <w:szCs w:val="32"/>
        </w:rPr>
      </w:pPr>
      <w:r>
        <w:rPr>
          <w:rFonts w:ascii="仿宋" w:eastAsia="仿宋" w:hAnsi="仿宋" w:cs="宋体" w:hint="eastAsia"/>
          <w:kern w:val="0"/>
          <w:szCs w:val="32"/>
        </w:rPr>
        <w:t>绝或不追究违约责任，接收质量不合格产品给学校造成损失的。</w:t>
      </w:r>
    </w:p>
    <w:p w:rsidR="00047F42" w:rsidRDefault="00047F42" w:rsidP="00047F42">
      <w:pPr>
        <w:widowControl/>
        <w:spacing w:line="558" w:lineRule="exact"/>
        <w:ind w:firstLineChars="200" w:firstLine="640"/>
        <w:rPr>
          <w:rFonts w:ascii="仿宋" w:eastAsia="仿宋" w:hAnsi="仿宋" w:cs="宋体"/>
          <w:kern w:val="0"/>
          <w:szCs w:val="32"/>
        </w:rPr>
      </w:pPr>
      <w:r>
        <w:rPr>
          <w:rFonts w:ascii="仿宋" w:eastAsia="仿宋" w:hAnsi="仿宋" w:cs="宋体" w:hint="eastAsia"/>
          <w:kern w:val="0"/>
          <w:szCs w:val="32"/>
        </w:rPr>
        <w:t>（十）不履行或不正确履行合同，随意高出合同价格进行结算的。</w:t>
      </w:r>
    </w:p>
    <w:p w:rsidR="00047F42" w:rsidRDefault="00047F42" w:rsidP="00047F42">
      <w:pPr>
        <w:widowControl/>
        <w:spacing w:line="558" w:lineRule="exact"/>
        <w:ind w:firstLineChars="200" w:firstLine="640"/>
        <w:rPr>
          <w:rFonts w:ascii="仿宋" w:eastAsia="仿宋" w:hAnsi="仿宋" w:cs="宋体"/>
          <w:kern w:val="0"/>
          <w:szCs w:val="32"/>
        </w:rPr>
      </w:pPr>
      <w:r>
        <w:rPr>
          <w:rFonts w:ascii="仿宋" w:eastAsia="仿宋" w:hAnsi="仿宋" w:cs="宋体" w:hint="eastAsia"/>
          <w:kern w:val="0"/>
          <w:szCs w:val="32"/>
        </w:rPr>
        <w:lastRenderedPageBreak/>
        <w:t>（十一）拒绝有关部门监督检查或提供虚假情况的。</w:t>
      </w:r>
    </w:p>
    <w:p w:rsidR="00047F42" w:rsidRDefault="00047F42" w:rsidP="00047F42">
      <w:pPr>
        <w:widowControl/>
        <w:spacing w:line="558" w:lineRule="exact"/>
        <w:ind w:firstLineChars="200" w:firstLine="640"/>
        <w:rPr>
          <w:rFonts w:ascii="仿宋" w:eastAsia="仿宋" w:hAnsi="仿宋" w:cs="宋体"/>
          <w:kern w:val="0"/>
          <w:szCs w:val="32"/>
        </w:rPr>
      </w:pPr>
      <w:r>
        <w:rPr>
          <w:rFonts w:ascii="仿宋" w:eastAsia="仿宋" w:hAnsi="仿宋" w:cs="宋体" w:hint="eastAsia"/>
          <w:kern w:val="0"/>
          <w:szCs w:val="32"/>
        </w:rPr>
        <w:t>（十二）其他违纪违规行为的。</w:t>
      </w:r>
    </w:p>
    <w:p w:rsidR="00047F42" w:rsidRDefault="00047F42" w:rsidP="00047F42">
      <w:pPr>
        <w:widowControl/>
        <w:spacing w:line="558" w:lineRule="exact"/>
        <w:ind w:firstLineChars="200" w:firstLine="640"/>
        <w:rPr>
          <w:rFonts w:ascii="仿宋" w:eastAsia="仿宋" w:hAnsi="仿宋" w:cs="宋体"/>
          <w:kern w:val="0"/>
          <w:szCs w:val="32"/>
        </w:rPr>
      </w:pPr>
      <w:r>
        <w:rPr>
          <w:rFonts w:ascii="楷体" w:eastAsia="楷体" w:hAnsi="楷体" w:cs="楷体" w:hint="eastAsia"/>
          <w:kern w:val="0"/>
          <w:szCs w:val="32"/>
        </w:rPr>
        <w:t xml:space="preserve">第三十四条  </w:t>
      </w:r>
      <w:r>
        <w:rPr>
          <w:rFonts w:ascii="仿宋" w:eastAsia="仿宋" w:hAnsi="仿宋" w:cs="宋体" w:hint="eastAsia"/>
          <w:kern w:val="0"/>
          <w:szCs w:val="32"/>
        </w:rPr>
        <w:t>对于在招标、采购履约过程中发生违法乱纪违反招投标规则的投标方一经查实即行列入黑名单，不得参与学校采购及招标。</w:t>
      </w:r>
    </w:p>
    <w:p w:rsidR="00047F42" w:rsidRDefault="00047F42" w:rsidP="00047F42">
      <w:pPr>
        <w:widowControl/>
        <w:spacing w:line="558" w:lineRule="exact"/>
        <w:ind w:firstLineChars="200" w:firstLine="640"/>
        <w:rPr>
          <w:rFonts w:ascii="仿宋" w:eastAsia="仿宋" w:hAnsi="仿宋" w:cs="宋体" w:hint="eastAsia"/>
          <w:kern w:val="0"/>
          <w:szCs w:val="32"/>
        </w:rPr>
      </w:pPr>
      <w:r>
        <w:rPr>
          <w:rFonts w:ascii="楷体" w:eastAsia="楷体" w:hAnsi="楷体" w:cs="楷体" w:hint="eastAsia"/>
          <w:kern w:val="0"/>
          <w:szCs w:val="32"/>
        </w:rPr>
        <w:t>第三十五条</w:t>
      </w:r>
      <w:r>
        <w:rPr>
          <w:rFonts w:ascii="仿宋" w:eastAsia="仿宋" w:hAnsi="仿宋" w:cs="宋体" w:hint="eastAsia"/>
          <w:kern w:val="0"/>
          <w:szCs w:val="32"/>
        </w:rPr>
        <w:t xml:space="preserve">  招标代理公司如有违法违规行为，学校将终止双方签订的招标代理委托协议。</w:t>
      </w:r>
    </w:p>
    <w:p w:rsidR="00047F42" w:rsidRDefault="00047F42" w:rsidP="00047F42">
      <w:pPr>
        <w:widowControl/>
        <w:spacing w:line="558" w:lineRule="exact"/>
        <w:ind w:firstLineChars="200" w:firstLine="640"/>
        <w:jc w:val="center"/>
        <w:rPr>
          <w:rFonts w:ascii="黑体" w:eastAsia="黑体" w:hAnsi="黑体" w:cs="黑体" w:hint="eastAsia"/>
        </w:rPr>
      </w:pPr>
      <w:r>
        <w:rPr>
          <w:rFonts w:ascii="黑体" w:eastAsia="黑体" w:hAnsi="黑体" w:cs="黑体" w:hint="eastAsia"/>
        </w:rPr>
        <w:t>第八章  附则</w:t>
      </w:r>
    </w:p>
    <w:p w:rsidR="00047F42" w:rsidRDefault="00047F42" w:rsidP="00047F42">
      <w:pPr>
        <w:widowControl/>
        <w:spacing w:line="558" w:lineRule="exact"/>
        <w:ind w:firstLineChars="200" w:firstLine="640"/>
        <w:rPr>
          <w:rFonts w:ascii="仿宋" w:eastAsia="仿宋" w:hAnsi="仿宋" w:cs="宋体"/>
          <w:kern w:val="0"/>
          <w:szCs w:val="32"/>
        </w:rPr>
      </w:pPr>
      <w:r>
        <w:rPr>
          <w:rFonts w:ascii="楷体" w:eastAsia="楷体" w:hAnsi="楷体" w:cs="楷体" w:hint="eastAsia"/>
          <w:kern w:val="0"/>
          <w:szCs w:val="32"/>
        </w:rPr>
        <w:t xml:space="preserve">第三十六条  </w:t>
      </w:r>
      <w:r>
        <w:rPr>
          <w:rFonts w:ascii="仿宋" w:eastAsia="仿宋" w:hAnsi="仿宋" w:cs="宋体" w:hint="eastAsia"/>
          <w:kern w:val="0"/>
          <w:szCs w:val="32"/>
        </w:rPr>
        <w:t>如遇事关学校稳定和民生等紧急事项，未能履行本办法规定程序的，由项目单位按学校有关规定经集体研究后执行。</w:t>
      </w:r>
    </w:p>
    <w:p w:rsidR="00047F42" w:rsidRDefault="00047F42" w:rsidP="00047F42">
      <w:pPr>
        <w:widowControl/>
        <w:spacing w:line="558" w:lineRule="exact"/>
        <w:ind w:firstLineChars="200" w:firstLine="640"/>
        <w:rPr>
          <w:rFonts w:ascii="仿宋" w:eastAsia="仿宋" w:hAnsi="仿宋" w:cs="宋体"/>
          <w:kern w:val="0"/>
          <w:szCs w:val="32"/>
        </w:rPr>
      </w:pPr>
      <w:r>
        <w:rPr>
          <w:rFonts w:ascii="楷体" w:eastAsia="楷体" w:hAnsi="楷体" w:cs="楷体" w:hint="eastAsia"/>
          <w:kern w:val="0"/>
          <w:szCs w:val="32"/>
        </w:rPr>
        <w:t>第三十七条</w:t>
      </w:r>
      <w:r>
        <w:rPr>
          <w:rFonts w:ascii="仿宋" w:eastAsia="仿宋" w:hAnsi="仿宋" w:cs="宋体" w:hint="eastAsia"/>
          <w:kern w:val="0"/>
          <w:szCs w:val="32"/>
        </w:rPr>
        <w:t xml:space="preserve">  本办法由国有资产管理处负责解释。</w:t>
      </w:r>
    </w:p>
    <w:p w:rsidR="00047F42" w:rsidRDefault="00047F42" w:rsidP="00047F42">
      <w:pPr>
        <w:widowControl/>
        <w:spacing w:line="558" w:lineRule="exact"/>
        <w:ind w:firstLineChars="200" w:firstLine="640"/>
        <w:rPr>
          <w:rFonts w:ascii="仿宋" w:eastAsia="仿宋" w:hAnsi="仿宋" w:cs="宋体"/>
          <w:kern w:val="0"/>
          <w:szCs w:val="32"/>
        </w:rPr>
      </w:pPr>
      <w:r>
        <w:rPr>
          <w:rFonts w:ascii="楷体" w:eastAsia="楷体" w:hAnsi="楷体" w:cs="楷体" w:hint="eastAsia"/>
          <w:kern w:val="0"/>
          <w:szCs w:val="32"/>
        </w:rPr>
        <w:t>第三十八条</w:t>
      </w:r>
      <w:r>
        <w:rPr>
          <w:rFonts w:ascii="仿宋" w:eastAsia="仿宋" w:hAnsi="仿宋" w:cs="宋体" w:hint="eastAsia"/>
          <w:kern w:val="0"/>
          <w:szCs w:val="32"/>
        </w:rPr>
        <w:t xml:space="preserve">  本办法自印发之日起施行。原《潍坊学院采购与招标管理办法（试</w:t>
      </w:r>
      <w:r>
        <w:rPr>
          <w:rFonts w:ascii="仿宋" w:eastAsia="仿宋" w:hAnsi="仿宋" w:cs="宋体" w:hint="eastAsia"/>
          <w:bCs/>
          <w:kern w:val="0"/>
          <w:szCs w:val="32"/>
        </w:rPr>
        <w:t>行）</w:t>
      </w:r>
      <w:r>
        <w:rPr>
          <w:rFonts w:ascii="仿宋" w:eastAsia="仿宋" w:hAnsi="仿宋" w:cs="宋体" w:hint="eastAsia"/>
          <w:kern w:val="0"/>
          <w:szCs w:val="32"/>
        </w:rPr>
        <w:t>》（潍院政字〔2017〕1号）同时废止。</w:t>
      </w:r>
    </w:p>
    <w:p w:rsidR="00047F42" w:rsidRDefault="00047F42" w:rsidP="00047F42">
      <w:pPr>
        <w:widowControl/>
        <w:spacing w:line="558" w:lineRule="exact"/>
        <w:ind w:firstLineChars="200" w:firstLine="640"/>
        <w:rPr>
          <w:rFonts w:ascii="仿宋" w:eastAsia="仿宋" w:hAnsi="仿宋" w:cs="宋体"/>
          <w:kern w:val="0"/>
          <w:szCs w:val="32"/>
        </w:rPr>
      </w:pPr>
    </w:p>
    <w:p w:rsidR="00047F42" w:rsidRDefault="00047F42" w:rsidP="00047F42">
      <w:pPr>
        <w:widowControl/>
        <w:spacing w:line="558" w:lineRule="exact"/>
        <w:ind w:firstLineChars="200" w:firstLine="640"/>
        <w:rPr>
          <w:rFonts w:ascii="仿宋" w:eastAsia="仿宋" w:hAnsi="仿宋" w:cs="宋体"/>
          <w:kern w:val="0"/>
          <w:szCs w:val="32"/>
        </w:rPr>
      </w:pPr>
      <w:r>
        <w:rPr>
          <w:rFonts w:ascii="仿宋" w:eastAsia="仿宋" w:hAnsi="仿宋" w:cs="宋体" w:hint="eastAsia"/>
          <w:kern w:val="0"/>
          <w:szCs w:val="32"/>
        </w:rPr>
        <w:t>附件</w:t>
      </w:r>
      <w:r>
        <w:rPr>
          <w:rFonts w:ascii="仿宋" w:eastAsia="仿宋" w:hAnsi="仿宋" w:cs="宋体"/>
          <w:kern w:val="0"/>
          <w:szCs w:val="32"/>
        </w:rPr>
        <w:t>：</w:t>
      </w:r>
      <w:r>
        <w:rPr>
          <w:rFonts w:ascii="仿宋" w:eastAsia="仿宋" w:hAnsi="仿宋" w:cs="宋体" w:hint="eastAsia"/>
          <w:kern w:val="0"/>
          <w:szCs w:val="32"/>
        </w:rPr>
        <w:t>1.采购招标流程图</w:t>
      </w:r>
    </w:p>
    <w:p w:rsidR="00047F42" w:rsidRDefault="00047F42" w:rsidP="00047F42">
      <w:pPr>
        <w:widowControl/>
        <w:spacing w:line="558" w:lineRule="exact"/>
        <w:ind w:firstLineChars="200" w:firstLine="640"/>
        <w:rPr>
          <w:rFonts w:ascii="仿宋" w:eastAsia="仿宋" w:hAnsi="仿宋" w:cs="宋体"/>
          <w:kern w:val="0"/>
          <w:szCs w:val="32"/>
        </w:rPr>
      </w:pPr>
      <w:r>
        <w:rPr>
          <w:rFonts w:ascii="仿宋" w:eastAsia="仿宋" w:hAnsi="仿宋" w:cs="宋体" w:hint="eastAsia"/>
          <w:kern w:val="0"/>
          <w:szCs w:val="32"/>
        </w:rPr>
        <w:t xml:space="preserve">      2.潍坊学院</w:t>
      </w:r>
      <w:r>
        <w:rPr>
          <w:rFonts w:ascii="仿宋" w:eastAsia="仿宋" w:hAnsi="仿宋" w:cs="宋体"/>
          <w:kern w:val="0"/>
          <w:szCs w:val="32"/>
        </w:rPr>
        <w:t>招标审批表</w:t>
      </w:r>
    </w:p>
    <w:p w:rsidR="00047F42" w:rsidRDefault="00047F42" w:rsidP="00047F42">
      <w:pPr>
        <w:widowControl/>
        <w:spacing w:line="558" w:lineRule="exact"/>
        <w:ind w:firstLineChars="200" w:firstLine="640"/>
        <w:rPr>
          <w:rFonts w:ascii="仿宋" w:eastAsia="仿宋" w:hAnsi="仿宋" w:cs="宋体"/>
          <w:kern w:val="0"/>
          <w:szCs w:val="32"/>
        </w:rPr>
      </w:pPr>
      <w:r>
        <w:rPr>
          <w:rFonts w:ascii="仿宋" w:eastAsia="仿宋" w:hAnsi="仿宋" w:cs="宋体" w:hint="eastAsia"/>
          <w:kern w:val="0"/>
          <w:szCs w:val="32"/>
        </w:rPr>
        <w:t xml:space="preserve">      3.专家论证意见表</w:t>
      </w:r>
    </w:p>
    <w:p w:rsidR="00047F42" w:rsidRDefault="00047F42" w:rsidP="00047F42">
      <w:pPr>
        <w:widowControl/>
        <w:spacing w:line="558" w:lineRule="exact"/>
        <w:ind w:firstLineChars="200" w:firstLine="640"/>
        <w:rPr>
          <w:rFonts w:ascii="仿宋" w:eastAsia="仿宋" w:hAnsi="仿宋" w:cs="宋体"/>
          <w:kern w:val="0"/>
          <w:szCs w:val="32"/>
        </w:rPr>
      </w:pPr>
      <w:r>
        <w:rPr>
          <w:rFonts w:ascii="仿宋" w:eastAsia="仿宋" w:hAnsi="仿宋" w:cs="宋体" w:hint="eastAsia"/>
          <w:kern w:val="0"/>
          <w:szCs w:val="32"/>
        </w:rPr>
        <w:t xml:space="preserve">      4.潍坊学院招标文件审签表</w:t>
      </w:r>
    </w:p>
    <w:p w:rsidR="00047F42" w:rsidRDefault="00047F42" w:rsidP="00047F42">
      <w:pPr>
        <w:widowControl/>
        <w:spacing w:line="558" w:lineRule="exact"/>
        <w:ind w:firstLineChars="200" w:firstLine="640"/>
        <w:rPr>
          <w:rFonts w:ascii="仿宋" w:eastAsia="仿宋" w:hAnsi="仿宋" w:cs="宋体" w:hint="eastAsia"/>
          <w:kern w:val="0"/>
          <w:szCs w:val="32"/>
        </w:rPr>
      </w:pPr>
      <w:r>
        <w:rPr>
          <w:rFonts w:ascii="仿宋" w:eastAsia="仿宋" w:hAnsi="仿宋" w:cs="宋体" w:hint="eastAsia"/>
          <w:kern w:val="0"/>
          <w:szCs w:val="32"/>
        </w:rPr>
        <w:t xml:space="preserve">      5.采购招标评审专家廉政承诺书</w:t>
      </w:r>
    </w:p>
    <w:p w:rsidR="00047F42" w:rsidRDefault="00047F42" w:rsidP="00047F42">
      <w:pPr>
        <w:widowControl/>
        <w:spacing w:line="578" w:lineRule="exact"/>
        <w:rPr>
          <w:rFonts w:ascii="黑体" w:eastAsia="黑体" w:hAnsi="黑体" w:cs="黑体" w:hint="eastAsia"/>
          <w:kern w:val="0"/>
          <w:szCs w:val="32"/>
        </w:rPr>
        <w:sectPr w:rsidR="00047F42">
          <w:footerReference w:type="default" r:id="rId11"/>
          <w:pgSz w:w="11906" w:h="16838"/>
          <w:pgMar w:top="2268" w:right="1474" w:bottom="1450" w:left="1587" w:header="851" w:footer="992" w:gutter="0"/>
          <w:cols w:space="720"/>
          <w:docGrid w:type="lines" w:linePitch="440"/>
        </w:sectPr>
      </w:pPr>
    </w:p>
    <w:p w:rsidR="00047F42" w:rsidRDefault="00047F42" w:rsidP="00047F42">
      <w:pPr>
        <w:spacing w:line="500" w:lineRule="exact"/>
        <w:rPr>
          <w:rFonts w:ascii="黑体" w:eastAsia="黑体" w:hAnsi="黑体" w:cs="黑体" w:hint="eastAsia"/>
          <w:kern w:val="0"/>
          <w:szCs w:val="32"/>
        </w:rPr>
      </w:pPr>
      <w:r>
        <w:rPr>
          <w:rFonts w:ascii="黑体" w:eastAsia="黑体" w:hAnsi="黑体" w:cs="黑体" w:hint="eastAsia"/>
          <w:kern w:val="0"/>
          <w:szCs w:val="32"/>
        </w:rPr>
        <w:lastRenderedPageBreak/>
        <w:t>附件1</w:t>
      </w:r>
    </w:p>
    <w:p w:rsidR="00047F42" w:rsidRDefault="00047F42" w:rsidP="00047F42">
      <w:pPr>
        <w:spacing w:line="500" w:lineRule="exact"/>
        <w:jc w:val="center"/>
        <w:rPr>
          <w:rFonts w:ascii="方正小标宋_GBK" w:eastAsia="方正小标宋_GBK" w:hAnsi="方正小标宋_GBK" w:cs="方正小标宋_GBK" w:hint="eastAsia"/>
          <w:bCs/>
          <w:color w:val="000000"/>
          <w:sz w:val="44"/>
          <w:szCs w:val="44"/>
        </w:rPr>
      </w:pPr>
      <w:r>
        <w:rPr>
          <w:rFonts w:ascii="方正小标宋_GBK" w:eastAsia="方正小标宋_GBK" w:hAnsi="方正小标宋_GBK" w:cs="方正小标宋_GBK" w:hint="eastAsia"/>
          <w:bCs/>
          <w:color w:val="000000"/>
          <w:sz w:val="44"/>
          <w:szCs w:val="44"/>
        </w:rPr>
        <w:t>采购招标流程图</w:t>
      </w:r>
    </w:p>
    <w:p w:rsidR="00047F42" w:rsidRDefault="00047F42" w:rsidP="00047F42">
      <w:pPr>
        <w:spacing w:line="500" w:lineRule="exact"/>
        <w:jc w:val="center"/>
        <w:rPr>
          <w:rFonts w:ascii="仿宋" w:eastAsia="仿宋" w:hAnsi="仿宋" w:cs="宋体" w:hint="eastAsia"/>
          <w:kern w:val="0"/>
          <w:szCs w:val="32"/>
        </w:rPr>
      </w:pPr>
      <w:r>
        <w:rPr>
          <w:sz w:val="40"/>
        </w:rPr>
        <w:pict>
          <v:group id="组合 97" o:spid="_x0000_s1028" alt="" style="position:absolute;left:0;text-align:left;margin-left:16.1pt;margin-top:16.05pt;width:437.7pt;height:569.55pt;z-index:251662336" coordsize="8754,11391">
            <v:roundrect id="Rounded Rectangle 93" o:spid="_x0000_s1029" style="position:absolute;left:86;top:4243;width:8623;height:634" arcsize="10923f" filled="f" fillcolor="#ddd8c2" strokeweight=".5pt">
              <v:textbox inset="2.53997mm,1.27mm,2.53997mm,1.27mm">
                <w:txbxContent>
                  <w:p w:rsidR="00047F42" w:rsidRDefault="00047F42" w:rsidP="00047F42">
                    <w:pPr>
                      <w:spacing w:line="400" w:lineRule="exact"/>
                      <w:jc w:val="center"/>
                      <w:rPr>
                        <w:rFonts w:ascii="宋体" w:eastAsia="宋体" w:hAnsi="宋体" w:cs="宋体" w:hint="eastAsia"/>
                        <w:sz w:val="24"/>
                      </w:rPr>
                    </w:pPr>
                    <w:r>
                      <w:rPr>
                        <w:rFonts w:ascii="宋体" w:eastAsia="宋体" w:hAnsi="宋体" w:cs="宋体" w:hint="eastAsia"/>
                        <w:sz w:val="24"/>
                      </w:rPr>
                      <w:t>向国有资产管理处提出采购招标申请</w:t>
                    </w:r>
                  </w:p>
                </w:txbxContent>
              </v:textbox>
            </v:roundrect>
            <v:roundrect id="Rounded Rectangle 95" o:spid="_x0000_s1030" style="position:absolute;left:47;top:2085;width:2681;height:1865" arcsize="10923f" filled="f" fillcolor="#ddd8c2" strokeweight=".5pt">
              <v:textbox inset="2.53997mm,1.27mm,2.53997mm,1.27mm">
                <w:txbxContent>
                  <w:p w:rsidR="00047F42" w:rsidRDefault="00047F42" w:rsidP="00047F42">
                    <w:pPr>
                      <w:spacing w:line="300" w:lineRule="exact"/>
                      <w:jc w:val="center"/>
                      <w:rPr>
                        <w:rFonts w:ascii="宋体" w:eastAsia="宋体" w:hAnsi="宋体"/>
                        <w:sz w:val="21"/>
                        <w:szCs w:val="21"/>
                      </w:rPr>
                    </w:pPr>
                    <w:r>
                      <w:rPr>
                        <w:rFonts w:ascii="宋体" w:eastAsia="宋体" w:hAnsi="宋体" w:cs="宋体" w:hint="eastAsia"/>
                        <w:kern w:val="0"/>
                        <w:sz w:val="21"/>
                        <w:szCs w:val="21"/>
                      </w:rPr>
                      <w:t>采购项目预算下达十五个工作日内，填写《潍坊学院招标审批表》及</w:t>
                    </w:r>
                    <w:r>
                      <w:rPr>
                        <w:rFonts w:ascii="宋体" w:hAnsi="宋体" w:cs="宋体" w:hint="eastAsia"/>
                        <w:kern w:val="0"/>
                        <w:sz w:val="21"/>
                        <w:szCs w:val="21"/>
                      </w:rPr>
                      <w:t>《</w:t>
                    </w:r>
                    <w:r>
                      <w:rPr>
                        <w:rFonts w:ascii="宋体" w:eastAsia="宋体" w:hAnsi="宋体" w:cs="宋体" w:hint="eastAsia"/>
                        <w:kern w:val="0"/>
                        <w:sz w:val="21"/>
                        <w:szCs w:val="21"/>
                      </w:rPr>
                      <w:t>专家论证意见表</w:t>
                    </w:r>
                    <w:r>
                      <w:rPr>
                        <w:rFonts w:ascii="宋体" w:hAnsi="宋体" w:cs="宋体" w:hint="eastAsia"/>
                        <w:kern w:val="0"/>
                        <w:sz w:val="21"/>
                        <w:szCs w:val="21"/>
                      </w:rPr>
                      <w:t>》</w:t>
                    </w:r>
                  </w:p>
                </w:txbxContent>
              </v:textbox>
            </v:roundrect>
            <v:oval id="Oval 98" o:spid="_x0000_s1031" style="position:absolute;left:3618;top:7241;width:1526;height:1359" filled="f" fillcolor="#9bbb59" strokeweight=".5pt">
              <v:textbox inset="2.53997mm,1.27mm,2.53997mm,1.27mm">
                <w:txbxContent>
                  <w:p w:rsidR="00047F42" w:rsidRDefault="00047F42" w:rsidP="00047F42">
                    <w:pPr>
                      <w:spacing w:line="360" w:lineRule="exact"/>
                      <w:jc w:val="center"/>
                      <w:rPr>
                        <w:rFonts w:ascii="宋体" w:eastAsia="宋体" w:hAnsi="宋体" w:cs="宋体" w:hint="eastAsia"/>
                        <w:sz w:val="28"/>
                        <w:szCs w:val="28"/>
                      </w:rPr>
                    </w:pPr>
                    <w:r>
                      <w:rPr>
                        <w:rFonts w:ascii="宋体" w:eastAsia="宋体" w:hAnsi="宋体" w:cs="宋体" w:hint="eastAsia"/>
                        <w:sz w:val="28"/>
                        <w:szCs w:val="28"/>
                      </w:rPr>
                      <w:t>组织</w:t>
                    </w:r>
                  </w:p>
                  <w:p w:rsidR="00047F42" w:rsidRDefault="00047F42" w:rsidP="00047F42">
                    <w:pPr>
                      <w:spacing w:line="360" w:lineRule="exact"/>
                      <w:jc w:val="center"/>
                      <w:rPr>
                        <w:rFonts w:ascii="宋体" w:eastAsia="宋体" w:hAnsi="宋体" w:cs="宋体" w:hint="eastAsia"/>
                        <w:sz w:val="28"/>
                        <w:szCs w:val="28"/>
                      </w:rPr>
                    </w:pPr>
                    <w:r>
                      <w:rPr>
                        <w:rFonts w:ascii="宋体" w:eastAsia="宋体" w:hAnsi="宋体" w:cs="宋体" w:hint="eastAsia"/>
                        <w:sz w:val="28"/>
                        <w:szCs w:val="28"/>
                      </w:rPr>
                      <w:t>招标</w:t>
                    </w:r>
                  </w:p>
                </w:txbxContent>
              </v:textbox>
            </v:oval>
            <v:roundrect id="Rounded Rectangle 99" o:spid="_x0000_s1032" style="position:absolute;left:73;top:7029;width:3132;height:818" arcsize="10923f" filled="f" fillcolor="#ddd8c2" strokeweight=".5pt">
              <v:textbox inset="2.53997mm,1.27mm,2.53997mm,1.27mm">
                <w:txbxContent>
                  <w:p w:rsidR="00047F42" w:rsidRDefault="00047F42" w:rsidP="00047F42">
                    <w:pPr>
                      <w:spacing w:line="320" w:lineRule="exact"/>
                      <w:jc w:val="center"/>
                      <w:rPr>
                        <w:rFonts w:ascii="宋体" w:eastAsia="宋体" w:hAnsi="宋体"/>
                        <w:color w:val="232323"/>
                        <w:sz w:val="24"/>
                      </w:rPr>
                    </w:pPr>
                    <w:r>
                      <w:rPr>
                        <w:rFonts w:ascii="宋体" w:eastAsia="宋体" w:hAnsi="宋体" w:cs="宋体" w:hint="eastAsia"/>
                        <w:color w:val="232323"/>
                        <w:kern w:val="0"/>
                        <w:sz w:val="24"/>
                      </w:rPr>
                      <w:t>1.选定并委托代理机构编制招标文件</w:t>
                    </w:r>
                  </w:p>
                </w:txbxContent>
              </v:textbox>
            </v:roundrect>
            <v:roundrect id="Rounded Rectangle 100" o:spid="_x0000_s1033" style="position:absolute;left:5397;top:6993;width:3339;height:839" arcsize="10923f" filled="f" fillcolor="#9bbb59" strokeweight=".5pt">
              <v:textbox inset="2.53997mm,1.27mm,2.53997mm,1.27mm">
                <w:txbxContent>
                  <w:p w:rsidR="00047F42" w:rsidRDefault="00047F42" w:rsidP="00047F42">
                    <w:pPr>
                      <w:spacing w:line="320" w:lineRule="exact"/>
                      <w:jc w:val="center"/>
                      <w:rPr>
                        <w:rFonts w:ascii="宋体" w:eastAsia="宋体" w:hAnsi="宋体"/>
                        <w:color w:val="232323"/>
                        <w:sz w:val="24"/>
                      </w:rPr>
                    </w:pPr>
                    <w:r>
                      <w:rPr>
                        <w:rFonts w:ascii="宋体" w:eastAsia="宋体" w:hAnsi="宋体" w:cs="宋体" w:hint="eastAsia"/>
                        <w:color w:val="232323"/>
                        <w:kern w:val="0"/>
                        <w:sz w:val="24"/>
                      </w:rPr>
                      <w:t>2.签署《潍坊学院招标文件审签表》</w:t>
                    </w:r>
                  </w:p>
                </w:txbxContent>
              </v:textbox>
            </v:roundrect>
            <v:roundrect id="Rounded Rectangle 101" o:spid="_x0000_s1034" style="position:absolute;left:61;top:7982;width:3125;height:841" arcsize="10923f" filled="f" fillcolor="#9bbb59" strokeweight=".5pt">
              <v:textbox inset="2.53997mm,1.27mm,2.53997mm,1.27mm">
                <w:txbxContent>
                  <w:p w:rsidR="00047F42" w:rsidRDefault="00047F42" w:rsidP="00047F42">
                    <w:pPr>
                      <w:spacing w:line="320" w:lineRule="exact"/>
                      <w:jc w:val="center"/>
                      <w:rPr>
                        <w:rFonts w:ascii="宋体" w:eastAsia="宋体" w:hAnsi="宋体" w:cs="宋体" w:hint="eastAsia"/>
                        <w:color w:val="232323"/>
                        <w:kern w:val="0"/>
                        <w:sz w:val="24"/>
                      </w:rPr>
                    </w:pPr>
                    <w:r>
                      <w:rPr>
                        <w:rFonts w:ascii="宋体" w:eastAsia="宋体" w:hAnsi="宋体" w:cs="宋体" w:hint="eastAsia"/>
                        <w:color w:val="232323"/>
                        <w:kern w:val="0"/>
                        <w:sz w:val="24"/>
                      </w:rPr>
                      <w:t>4.向学校纪委进行</w:t>
                    </w:r>
                  </w:p>
                  <w:p w:rsidR="00047F42" w:rsidRDefault="00047F42" w:rsidP="00047F42">
                    <w:pPr>
                      <w:spacing w:line="320" w:lineRule="exact"/>
                      <w:jc w:val="center"/>
                      <w:rPr>
                        <w:rFonts w:ascii="宋体" w:eastAsia="宋体" w:hAnsi="宋体"/>
                        <w:color w:val="232323"/>
                        <w:sz w:val="24"/>
                      </w:rPr>
                    </w:pPr>
                    <w:r>
                      <w:rPr>
                        <w:rFonts w:ascii="宋体" w:eastAsia="宋体" w:hAnsi="宋体" w:cs="宋体" w:hint="eastAsia"/>
                        <w:color w:val="232323"/>
                        <w:kern w:val="0"/>
                        <w:sz w:val="24"/>
                      </w:rPr>
                      <w:t>项目报备</w:t>
                    </w:r>
                  </w:p>
                </w:txbxContent>
              </v:textbox>
            </v:roundrect>
            <v:roundrect id="Rounded Rectangle 102" o:spid="_x0000_s1035" style="position:absolute;left:5480;top:7960;width:3274;height:876" arcsize="10923f" filled="f" fillcolor="#9bbb59" strokeweight=".5pt">
              <v:textbox inset="2.53997mm,1.27mm,2.53997mm,1.27mm">
                <w:txbxContent>
                  <w:p w:rsidR="00047F42" w:rsidRDefault="00047F42" w:rsidP="00047F42">
                    <w:pPr>
                      <w:spacing w:line="320" w:lineRule="exact"/>
                      <w:jc w:val="center"/>
                      <w:rPr>
                        <w:rFonts w:ascii="宋体" w:eastAsia="宋体" w:hAnsi="宋体"/>
                        <w:color w:val="232323"/>
                        <w:sz w:val="24"/>
                      </w:rPr>
                    </w:pPr>
                    <w:r>
                      <w:rPr>
                        <w:rFonts w:ascii="宋体" w:eastAsia="宋体" w:hAnsi="宋体" w:cs="宋体" w:hint="eastAsia"/>
                        <w:color w:val="232323"/>
                        <w:kern w:val="0"/>
                        <w:sz w:val="24"/>
                      </w:rPr>
                      <w:t>3.随机抽取专家，经学校法人书面授权参与评审</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3" o:spid="_x0000_s1036" type="#_x0000_t67" style="position:absolute;left:4073;top:8711;width:670;height:338" filled="f" fillcolor="#a5a5a5">
              <v:textbox style="layout-flow:vertical-ideographic"/>
            </v:shape>
            <v:roundrect id="Rounded Rectangle 104" o:spid="_x0000_s1037" style="position:absolute;left:22;top:9089;width:8713;height:535" arcsize="10923f" filled="f" fillcolor="#9bbb59" strokeweight=".5pt">
              <v:textbox inset="2.53997mm,1.27mm,2.53997mm,1.27mm">
                <w:txbxContent>
                  <w:p w:rsidR="00047F42" w:rsidRDefault="00047F42" w:rsidP="00047F42">
                    <w:pPr>
                      <w:spacing w:line="320" w:lineRule="exact"/>
                      <w:jc w:val="center"/>
                      <w:rPr>
                        <w:rFonts w:ascii="宋体" w:eastAsia="宋体" w:hAnsi="宋体"/>
                        <w:color w:val="232323"/>
                        <w:spacing w:val="-14"/>
                        <w:sz w:val="24"/>
                      </w:rPr>
                    </w:pPr>
                    <w:r>
                      <w:rPr>
                        <w:rFonts w:ascii="宋体" w:eastAsia="宋体" w:hAnsi="宋体" w:cs="宋体" w:hint="eastAsia"/>
                        <w:color w:val="232323"/>
                        <w:spacing w:val="-14"/>
                        <w:kern w:val="0"/>
                        <w:sz w:val="24"/>
                      </w:rPr>
                      <w:t>国有资产管理处组织项目单位与中标（成交）方签订合同，项目单位负责合同的执行</w:t>
                    </w:r>
                  </w:p>
                </w:txbxContent>
              </v:textbox>
            </v:roundrect>
            <v:roundrect id="Rounded Rectangle 105" o:spid="_x0000_s1038" style="position:absolute;top:9951;width:8724;height:582" arcsize="10923f" filled="f" fillcolor="#9bbb59" strokeweight=".5pt">
              <v:textbox inset="2.53997mm,1.27mm,2.53997mm,1.27mm">
                <w:txbxContent>
                  <w:p w:rsidR="00047F42" w:rsidRDefault="00047F42" w:rsidP="00047F42">
                    <w:pPr>
                      <w:spacing w:line="400" w:lineRule="exact"/>
                      <w:jc w:val="center"/>
                      <w:rPr>
                        <w:rFonts w:ascii="宋体" w:eastAsia="宋体" w:hAnsi="宋体" w:cs="宋体"/>
                        <w:color w:val="232323"/>
                        <w:kern w:val="0"/>
                        <w:sz w:val="24"/>
                      </w:rPr>
                    </w:pPr>
                    <w:r>
                      <w:rPr>
                        <w:rFonts w:ascii="宋体" w:eastAsia="宋体" w:hAnsi="宋体" w:cs="宋体" w:hint="eastAsia"/>
                        <w:color w:val="232323"/>
                        <w:kern w:val="0"/>
                        <w:sz w:val="24"/>
                      </w:rPr>
                      <w:t>学校按《潍坊学院采购项目验收管理暂行办法》组织验收</w:t>
                    </w:r>
                  </w:p>
                </w:txbxContent>
              </v:textbox>
            </v:roundrect>
            <v:roundrect id="Rounded Rectangle 106" o:spid="_x0000_s1039" style="position:absolute;left:1448;top:10855;width:5903;height:536" arcsize="10923f" filled="f" fillcolor="#9bbb59" strokeweight=".5pt">
              <v:textbox inset="2.53997mm,1.27mm,2.53997mm,1.27mm">
                <w:txbxContent>
                  <w:p w:rsidR="00047F42" w:rsidRDefault="00047F42" w:rsidP="00047F42">
                    <w:pPr>
                      <w:spacing w:line="400" w:lineRule="exact"/>
                      <w:jc w:val="center"/>
                      <w:rPr>
                        <w:rFonts w:ascii="宋体" w:eastAsia="宋体" w:hAnsi="宋体"/>
                        <w:sz w:val="24"/>
                      </w:rPr>
                    </w:pPr>
                    <w:r>
                      <w:rPr>
                        <w:rFonts w:ascii="宋体" w:eastAsia="宋体" w:hAnsi="宋体" w:cs="宋体" w:hint="eastAsia"/>
                        <w:color w:val="232323"/>
                        <w:kern w:val="0"/>
                        <w:sz w:val="24"/>
                      </w:rPr>
                      <w:t>资料整理归档后移交档案馆</w:t>
                    </w:r>
                  </w:p>
                </w:txbxContent>
              </v:textbox>
            </v:roundrect>
            <v:roundrect id="Rounded Rectangle 112" o:spid="_x0000_s1040" style="position:absolute;left:279;top:991;width:2269;height:808" arcsize="10923f" filled="f" fillcolor="#8db3e2" strokeweight=".5pt">
              <v:shadow type="perspective" color="#243f60" opacity=".5" offset="1pt" offset2="-1pt"/>
              <v:textbox inset="2.53997mm,1.27mm,2.53997mm,1.27mm">
                <w:txbxContent>
                  <w:p w:rsidR="00047F42" w:rsidRDefault="00047F42" w:rsidP="00047F42">
                    <w:pPr>
                      <w:spacing w:line="480" w:lineRule="exact"/>
                      <w:jc w:val="center"/>
                      <w:rPr>
                        <w:sz w:val="24"/>
                      </w:rPr>
                    </w:pPr>
                    <w:r>
                      <w:rPr>
                        <w:rFonts w:ascii="宋体" w:eastAsia="宋体" w:hAnsi="宋体" w:cs="宋体" w:hint="eastAsia"/>
                        <w:sz w:val="24"/>
                      </w:rPr>
                      <w:t>集中采购项目</w:t>
                    </w:r>
                  </w:p>
                </w:txbxContent>
              </v:textbox>
            </v:roundrect>
            <v:roundrect id="Rounded Rectangle 115" o:spid="_x0000_s1041" style="position:absolute;left:3163;top:961;width:2294;height:834" arcsize="10923f" filled="f" fillcolor="#8db3e2" strokeweight=".5pt">
              <v:shadow type="perspective" color="#243f60" opacity=".5" offset="1pt" offset2="-1pt"/>
              <v:textbox inset="2.53997mm,1.27mm,2.53997mm,1.27mm">
                <w:txbxContent>
                  <w:p w:rsidR="00047F42" w:rsidRDefault="00047F42" w:rsidP="00047F42">
                    <w:pPr>
                      <w:spacing w:line="260" w:lineRule="exact"/>
                      <w:jc w:val="center"/>
                    </w:pPr>
                    <w:r>
                      <w:rPr>
                        <w:rFonts w:ascii="宋体" w:eastAsia="宋体" w:hAnsi="宋体" w:cs="宋体" w:hint="eastAsia"/>
                        <w:bCs/>
                        <w:kern w:val="0"/>
                        <w:sz w:val="24"/>
                      </w:rPr>
                      <w:t>国有资产（资源）有偿使用项目</w:t>
                    </w:r>
                  </w:p>
                </w:txbxContent>
              </v:textbox>
            </v:roundrect>
            <v:roundrect id="Rounded Rectangle 122" o:spid="_x0000_s1042" style="position:absolute;left:5835;top:1006;width:1456;height:2519" arcsize="10923f" filled="f" fillcolor="#ddd8c2" strokeweight=".5pt">
              <v:textbox inset="2.53997mm,1.27mm,2.53997mm,1.27mm">
                <w:txbxContent>
                  <w:p w:rsidR="00047F42" w:rsidRDefault="00047F42" w:rsidP="00047F42">
                    <w:pPr>
                      <w:spacing w:line="280" w:lineRule="exact"/>
                      <w:rPr>
                        <w:rFonts w:ascii="宋体" w:eastAsia="宋体" w:hAnsi="宋体"/>
                        <w:sz w:val="18"/>
                        <w:szCs w:val="18"/>
                      </w:rPr>
                    </w:pPr>
                    <w:r>
                      <w:rPr>
                        <w:rFonts w:ascii="宋体" w:eastAsia="宋体" w:hAnsi="宋体" w:cs="宋体" w:hint="eastAsia"/>
                        <w:bCs/>
                        <w:kern w:val="0"/>
                        <w:sz w:val="18"/>
                        <w:szCs w:val="18"/>
                      </w:rPr>
                      <w:t>分散采购</w:t>
                    </w:r>
                    <w:r>
                      <w:rPr>
                        <w:rFonts w:ascii="宋体" w:eastAsia="宋体" w:hAnsi="宋体" w:cs="宋体" w:hint="eastAsia"/>
                        <w:kern w:val="0"/>
                        <w:sz w:val="18"/>
                        <w:szCs w:val="18"/>
                      </w:rPr>
                      <w:t>由项目单位按集体研究的办法组织实施，国有资产管理处负责业务指导</w:t>
                    </w:r>
                  </w:p>
                </w:txbxContent>
              </v:textbox>
            </v:roundrect>
            <v:roundrect id="Rounded Rectangle 124" o:spid="_x0000_s1043" style="position:absolute;left:7433;top:1027;width:1276;height:2483" arcsize="10923f" filled="f" fillcolor="#ddd8c2" strokeweight=".5pt">
              <v:textbox inset="2.53997mm,1.27mm,2.53997mm,1.27mm">
                <w:txbxContent>
                  <w:p w:rsidR="00047F42" w:rsidRDefault="00047F42" w:rsidP="00047F42">
                    <w:pPr>
                      <w:widowControl/>
                      <w:spacing w:before="100" w:beforeAutospacing="1" w:after="100" w:afterAutospacing="1" w:line="300" w:lineRule="exact"/>
                      <w:rPr>
                        <w:rFonts w:ascii="宋体" w:eastAsia="宋体" w:hAnsi="宋体" w:cs="宋体"/>
                        <w:kern w:val="0"/>
                        <w:sz w:val="24"/>
                      </w:rPr>
                    </w:pPr>
                    <w:r>
                      <w:rPr>
                        <w:rFonts w:ascii="宋体" w:eastAsia="宋体" w:hAnsi="宋体" w:cs="宋体" w:hint="eastAsia"/>
                        <w:kern w:val="0"/>
                        <w:sz w:val="24"/>
                      </w:rPr>
                      <w:t>上级批文有明确要求的建设项目按照文件执 行</w:t>
                    </w:r>
                  </w:p>
                  <w:p w:rsidR="00047F42" w:rsidRDefault="00047F42" w:rsidP="00047F42">
                    <w:pPr>
                      <w:spacing w:line="300" w:lineRule="exact"/>
                      <w:jc w:val="center"/>
                      <w:rPr>
                        <w:rFonts w:ascii="宋体" w:eastAsia="宋体" w:hAnsi="宋体"/>
                        <w:sz w:val="24"/>
                      </w:rPr>
                    </w:pPr>
                  </w:p>
                </w:txbxContent>
              </v:textbox>
            </v:roundrect>
            <v:roundrect id="Rounded Rectangle 125" o:spid="_x0000_s1044" style="position:absolute;left:2909;top:2132;width:2771;height:1569" arcsize="10923f" filled="f" fillcolor="#ddd8c2" strokeweight=".5pt">
              <v:textbox inset="2.53997mm,1.27mm,2.53997mm,1.27mm">
                <w:txbxContent>
                  <w:p w:rsidR="00047F42" w:rsidRDefault="00047F42" w:rsidP="00047F42">
                    <w:pPr>
                      <w:spacing w:line="280" w:lineRule="exact"/>
                      <w:jc w:val="center"/>
                      <w:rPr>
                        <w:rFonts w:ascii="宋体" w:eastAsia="宋体" w:hAnsi="宋体"/>
                        <w:sz w:val="21"/>
                        <w:szCs w:val="21"/>
                      </w:rPr>
                    </w:pPr>
                    <w:r>
                      <w:rPr>
                        <w:rFonts w:ascii="宋体" w:eastAsia="宋体" w:hAnsi="宋体" w:cs="宋体" w:hint="eastAsia"/>
                        <w:kern w:val="0"/>
                        <w:sz w:val="21"/>
                        <w:szCs w:val="21"/>
                      </w:rPr>
                      <w:t>项目单位成立专家组论证，形成论证报告，经审计处审核后，填写《潍坊学院招标审批表》</w:t>
                    </w:r>
                  </w:p>
                </w:txbxContent>
              </v:textbox>
            </v:roundrect>
            <v:shapetype id="_x0000_t32" coordsize="21600,21600" o:spt="32" o:oned="t" path="m,l21600,21600e" filled="f">
              <v:path arrowok="t" fillok="f" o:connecttype="none"/>
              <o:lock v:ext="edit" shapetype="t"/>
            </v:shapetype>
            <v:shape id="Straight Connector 133" o:spid="_x0000_s1045" type="#_x0000_t32" style="position:absolute;left:4301;top:764;width:2;height:192;flip:x" o:connectortype="straight">
              <v:stroke endarrow="block"/>
            </v:shape>
            <v:shape id="Down Arrow 139" o:spid="_x0000_s1046" type="#_x0000_t67" style="position:absolute;left:4094;top:9656;width:671;height:247" filled="f" fillcolor="#a5a5a5">
              <v:textbox style="layout-flow:vertical-ideographic"/>
            </v:shape>
            <v:shape id="Down Arrow 140" o:spid="_x0000_s1047" type="#_x0000_t67" style="position:absolute;left:4113;top:10560;width:671;height:249" filled="f" fillcolor="#a5a5a5">
              <v:textbox style="layout-flow:vertical-ideographic"/>
            </v:shape>
            <v:roundrect id="Rounded Rectangle 146" o:spid="_x0000_s1048" style="position:absolute;left:3267;top:5294;width:5442;height:1229" arcsize="10923f" filled="f" fillcolor="#ddd8c2" strokeweight=".5pt">
              <v:textbox inset="2.53997mm,1.27mm,2.53997mm,1.27mm">
                <w:txbxContent>
                  <w:p w:rsidR="00047F42" w:rsidRDefault="00047F42" w:rsidP="00047F42">
                    <w:pPr>
                      <w:spacing w:line="260" w:lineRule="exact"/>
                      <w:jc w:val="center"/>
                      <w:rPr>
                        <w:rFonts w:ascii="宋体" w:eastAsia="宋体" w:hAnsi="宋体"/>
                        <w:sz w:val="18"/>
                        <w:szCs w:val="18"/>
                      </w:rPr>
                    </w:pPr>
                    <w:r>
                      <w:rPr>
                        <w:rFonts w:ascii="宋体" w:eastAsia="宋体" w:hAnsi="宋体" w:cs="宋体" w:hint="eastAsia"/>
                        <w:color w:val="232323"/>
                        <w:kern w:val="0"/>
                        <w:sz w:val="21"/>
                        <w:szCs w:val="21"/>
                      </w:rPr>
                      <w:t>国有资产管理处牵头成立不少于5人的专家组进行论证，形成论证报告，确定招标方案。</w:t>
                    </w:r>
                    <w:r>
                      <w:rPr>
                        <w:rFonts w:ascii="宋体" w:eastAsia="宋体" w:hAnsi="宋体" w:cs="宋体" w:hint="eastAsia"/>
                        <w:kern w:val="0"/>
                        <w:sz w:val="21"/>
                        <w:szCs w:val="21"/>
                      </w:rPr>
                      <w:t>国有资产管理处根据项目性质、作用、资金数额等情况提请学校集体研究</w:t>
                    </w:r>
                  </w:p>
                </w:txbxContent>
              </v:textbox>
            </v:roundrect>
            <v:shape id="Straight Connector 149" o:spid="_x0000_s1049" type="#_x0000_t32" style="position:absolute;left:1459;top:3974;width:1;height:226" o:connectortype="straight">
              <v:stroke endarrow="block"/>
            </v:shape>
            <v:shape id="Straight Connector 150" o:spid="_x0000_s1050" type="#_x0000_t32" style="position:absolute;left:6018;top:3964;width:1;height:249" o:connectortype="straight">
              <v:stroke endarrow="block"/>
            </v:shape>
            <v:shape id="Straight Connector 154" o:spid="_x0000_s1051" type="#_x0000_t32" style="position:absolute;left:6076;top:6559;width:2;height:271;flip:x y" o:connectortype="straight"/>
            <v:shape id="Straight Connector 155" o:spid="_x0000_s1052" type="#_x0000_t32" style="position:absolute;left:2818;top:6826;width:2;height:202" o:connectortype="straight">
              <v:stroke endarrow="block"/>
            </v:shape>
            <v:shape id="Straight Connector 158" o:spid="_x0000_s1053" type="#_x0000_t32" style="position:absolute;left:4492;top:3953;width:1518;height:4;flip:y" o:connectortype="straight"/>
            <v:shape id="Straight Connector 160" o:spid="_x0000_s1054" type="#_x0000_t32" style="position:absolute;left:1429;top:4915;width:1;height:2087;flip:x" o:connectortype="straight">
              <v:stroke endarrow="block"/>
            </v:shape>
            <v:shape id="Straight Connector 161" o:spid="_x0000_s1055" type="#_x0000_t32" style="position:absolute;left:2818;top:6826;width:3263;height:4" o:connectortype="straight"/>
            <v:shape id="Straight Connector 137" o:spid="_x0000_s1056" type="#_x0000_t32" style="position:absolute;left:5992;top:4941;width:1;height:309" o:connectortype="straight">
              <v:stroke endarrow="block"/>
            </v:shape>
            <v:roundrect id="Rounded Rectangle 111" o:spid="_x0000_s1057" style="position:absolute;left:2829;width:3107;height:617" arcsize="10923f" filled="f" fillcolor="#8db3e2" strokeweight=".5pt">
              <v:shadow type="perspective" color="#243f60" opacity=".5" offset="1pt" offset2="-1pt"/>
              <v:textbox inset="2.53997mm,1.27mm,2.53997mm,1.27mm">
                <w:txbxContent>
                  <w:p w:rsidR="00047F42" w:rsidRDefault="00047F42" w:rsidP="00047F42">
                    <w:pPr>
                      <w:spacing w:line="400" w:lineRule="exact"/>
                      <w:jc w:val="center"/>
                      <w:rPr>
                        <w:bCs/>
                        <w:sz w:val="28"/>
                        <w:szCs w:val="28"/>
                      </w:rPr>
                    </w:pPr>
                    <w:r>
                      <w:rPr>
                        <w:rFonts w:ascii="宋体" w:eastAsia="宋体" w:hAnsi="宋体" w:cs="宋体" w:hint="eastAsia"/>
                        <w:bCs/>
                        <w:sz w:val="28"/>
                        <w:szCs w:val="28"/>
                      </w:rPr>
                      <w:t>项目资金预算</w:t>
                    </w:r>
                  </w:p>
                </w:txbxContent>
              </v:textbox>
            </v:roundrect>
            <v:shape id="Straight Connector 129" o:spid="_x0000_s1058" type="#_x0000_t32" style="position:absolute;left:1381;top:757;width:6703;height:1" o:connectortype="straight"/>
            <v:shape id="Straight Connector 130" o:spid="_x0000_s1059" type="#_x0000_t32" style="position:absolute;left:1381;top:751;width:1;height:201" o:connectortype="straight">
              <v:stroke endarrow="block"/>
            </v:shape>
            <v:shape id="Straight Connector 132" o:spid="_x0000_s1060" type="#_x0000_t32" style="position:absolute;left:8084;top:766;width:1;height:261" o:connectortype="straight">
              <v:stroke endarrow="block"/>
            </v:shape>
            <v:shape id="Straight Connector 134" o:spid="_x0000_s1061" type="#_x0000_t32" style="position:absolute;left:6537;top:767;width:1;height:224" o:connectortype="straight">
              <v:stroke endarrow="block"/>
            </v:shape>
            <v:shape id="Straight Connector 136" o:spid="_x0000_s1062" type="#_x0000_t32" style="position:absolute;left:1381;top:1823;width:1;height:262" o:connectortype="straight">
              <v:stroke endarrow="block"/>
            </v:shape>
            <v:shape id="Straight Connector 137" o:spid="_x0000_s1063" type="#_x0000_t32" style="position:absolute;left:4307;top:1823;width:1;height:309" o:connectortype="straight">
              <v:stroke endarrow="block"/>
            </v:shape>
            <v:shape id="Straight Connector 157" o:spid="_x0000_s1064" type="#_x0000_t32" style="position:absolute;left:4501;top:3701;width:1;height:249" o:connectortype="straight"/>
          </v:group>
        </w:pict>
      </w: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400" w:lineRule="exact"/>
        <w:rPr>
          <w:rFonts w:ascii="仿宋" w:eastAsia="仿宋" w:hAnsi="仿宋" w:cs="宋体" w:hint="eastAsia"/>
          <w:kern w:val="0"/>
          <w:szCs w:val="32"/>
        </w:rPr>
      </w:pPr>
    </w:p>
    <w:p w:rsidR="00047F42" w:rsidRDefault="00047F42" w:rsidP="00047F42">
      <w:pPr>
        <w:spacing w:line="360" w:lineRule="auto"/>
        <w:rPr>
          <w:rFonts w:ascii="仿宋" w:eastAsia="仿宋" w:hAnsi="仿宋" w:cs="宋体"/>
          <w:kern w:val="0"/>
          <w:szCs w:val="32"/>
        </w:rPr>
        <w:sectPr w:rsidR="00047F42">
          <w:footerReference w:type="default" r:id="rId12"/>
          <w:pgSz w:w="11906" w:h="16838"/>
          <w:pgMar w:top="2268" w:right="1247" w:bottom="1814" w:left="1191" w:header="851" w:footer="992" w:gutter="0"/>
          <w:cols w:space="720"/>
          <w:docGrid w:type="lines" w:linePitch="440"/>
        </w:sectPr>
      </w:pPr>
      <w:r>
        <w:rPr>
          <w:rFonts w:ascii="仿宋" w:eastAsia="仿宋" w:hAnsi="仿宋" w:cs="宋体"/>
          <w:kern w:val="0"/>
          <w:sz w:val="24"/>
        </w:rPr>
        <w:pict>
          <v:shapetype id="_x0000_t202" coordsize="21600,21600" o:spt="202" path="m,l,21600r21600,l21600,xe">
            <v:stroke joinstyle="miter"/>
            <v:path gradientshapeok="t" o:connecttype="rect"/>
          </v:shapetype>
          <v:shape id="Quad Arrow 81" o:spid="_x0000_s1026" type="#_x0000_t202" style="position:absolute;left:0;text-align:left;margin-left:252.6pt;margin-top:304.8pt;width:182.4pt;height:22.2pt;z-index:251660288" strokecolor="white" strokeweight=".05pt">
            <v:fill opacity="0"/>
            <v:textbox>
              <w:txbxContent>
                <w:p w:rsidR="00047F42" w:rsidRDefault="00047F42" w:rsidP="00047F42">
                  <w:pPr>
                    <w:rPr>
                      <w:rFonts w:ascii="宋体" w:eastAsia="宋体" w:hAnsi="宋体"/>
                      <w:b/>
                      <w:color w:val="3F3F3F"/>
                      <w:sz w:val="24"/>
                    </w:rPr>
                  </w:pPr>
                </w:p>
              </w:txbxContent>
            </v:textbox>
          </v:shape>
        </w:pict>
      </w:r>
      <w:r>
        <w:rPr>
          <w:rFonts w:ascii="仿宋" w:eastAsia="仿宋" w:hAnsi="仿宋" w:cs="宋体"/>
          <w:kern w:val="0"/>
          <w:sz w:val="24"/>
        </w:rPr>
        <w:pict>
          <v:shape id="Quad Arrow 82" o:spid="_x0000_s1027" type="#_x0000_t202" style="position:absolute;left:0;text-align:left;margin-left:25.8pt;margin-top:304.8pt;width:112.2pt;height:25.95pt;z-index:251661312" strokecolor="white" strokeweight=".05pt">
            <v:fill opacity="0"/>
            <v:textbox>
              <w:txbxContent>
                <w:p w:rsidR="00047F42" w:rsidRDefault="00047F42" w:rsidP="00047F42">
                  <w:pPr>
                    <w:jc w:val="center"/>
                    <w:rPr>
                      <w:b/>
                      <w:color w:val="3F3F3F"/>
                      <w:sz w:val="24"/>
                    </w:rPr>
                  </w:pPr>
                </w:p>
              </w:txbxContent>
            </v:textbox>
          </v:shape>
        </w:pict>
      </w:r>
    </w:p>
    <w:p w:rsidR="00047F42" w:rsidRDefault="00047F42" w:rsidP="00047F42">
      <w:pPr>
        <w:widowControl/>
        <w:spacing w:line="578" w:lineRule="exact"/>
        <w:jc w:val="left"/>
        <w:rPr>
          <w:rFonts w:ascii="黑体" w:eastAsia="黑体" w:hAnsi="黑体" w:cs="黑体" w:hint="eastAsia"/>
          <w:kern w:val="0"/>
          <w:szCs w:val="32"/>
        </w:rPr>
      </w:pPr>
      <w:r>
        <w:rPr>
          <w:rFonts w:ascii="黑体" w:eastAsia="黑体" w:hAnsi="黑体" w:cs="黑体" w:hint="eastAsia"/>
          <w:kern w:val="0"/>
          <w:szCs w:val="32"/>
        </w:rPr>
        <w:lastRenderedPageBreak/>
        <w:t>附件2</w:t>
      </w:r>
    </w:p>
    <w:p w:rsidR="00047F42" w:rsidRDefault="00047F42" w:rsidP="00047F42">
      <w:pPr>
        <w:widowControl/>
        <w:spacing w:line="578" w:lineRule="exact"/>
        <w:jc w:val="center"/>
        <w:rPr>
          <w:rFonts w:ascii="方正小标宋_GBK" w:eastAsia="方正小标宋_GBK" w:hAnsi="方正小标宋_GBK" w:cs="方正小标宋_GBK" w:hint="eastAsia"/>
          <w:bCs/>
          <w:kern w:val="0"/>
          <w:sz w:val="44"/>
          <w:szCs w:val="44"/>
        </w:rPr>
      </w:pPr>
      <w:r>
        <w:rPr>
          <w:rFonts w:ascii="方正小标宋_GBK" w:eastAsia="方正小标宋_GBK" w:hAnsi="方正小标宋_GBK" w:cs="方正小标宋_GBK" w:hint="eastAsia"/>
          <w:bCs/>
          <w:color w:val="000000"/>
          <w:sz w:val="44"/>
          <w:szCs w:val="44"/>
        </w:rPr>
        <w:t>潍坊学院招标审批表</w:t>
      </w:r>
    </w:p>
    <w:tbl>
      <w:tblPr>
        <w:tblW w:w="0" w:type="auto"/>
        <w:tblLayout w:type="fixed"/>
        <w:tblCellMar>
          <w:left w:w="15" w:type="dxa"/>
          <w:right w:w="15" w:type="dxa"/>
        </w:tblCellMar>
        <w:tblLook w:val="0000"/>
      </w:tblPr>
      <w:tblGrid>
        <w:gridCol w:w="771"/>
        <w:gridCol w:w="870"/>
        <w:gridCol w:w="301"/>
        <w:gridCol w:w="2483"/>
        <w:gridCol w:w="939"/>
        <w:gridCol w:w="3516"/>
      </w:tblGrid>
      <w:tr w:rsidR="00047F42" w:rsidTr="00480C62">
        <w:tblPrEx>
          <w:tblCellMar>
            <w:top w:w="0" w:type="dxa"/>
            <w:bottom w:w="0" w:type="dxa"/>
          </w:tblCellMar>
        </w:tblPrEx>
        <w:trPr>
          <w:trHeight w:val="606"/>
        </w:trPr>
        <w:tc>
          <w:tcPr>
            <w:tcW w:w="771" w:type="dxa"/>
            <w:vMerge w:val="restart"/>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autoSpaceDN w:val="0"/>
              <w:jc w:val="center"/>
              <w:textAlignment w:val="center"/>
              <w:rPr>
                <w:rFonts w:ascii="宋体" w:eastAsia="宋体" w:hAnsi="宋体"/>
                <w:bCs/>
                <w:color w:val="000000"/>
                <w:sz w:val="18"/>
                <w:szCs w:val="18"/>
              </w:rPr>
            </w:pPr>
            <w:r>
              <w:rPr>
                <w:rFonts w:ascii="宋体" w:eastAsia="宋体" w:hAnsi="宋体"/>
                <w:bCs/>
                <w:color w:val="000000"/>
                <w:sz w:val="18"/>
                <w:szCs w:val="18"/>
              </w:rPr>
              <w:t>项目</w:t>
            </w:r>
          </w:p>
        </w:tc>
        <w:tc>
          <w:tcPr>
            <w:tcW w:w="870" w:type="dxa"/>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autoSpaceDN w:val="0"/>
              <w:spacing w:line="400" w:lineRule="exact"/>
              <w:jc w:val="center"/>
              <w:textAlignment w:val="center"/>
              <w:rPr>
                <w:rFonts w:ascii="宋体" w:eastAsia="宋体" w:hAnsi="宋体"/>
                <w:bCs/>
                <w:color w:val="000000"/>
                <w:sz w:val="18"/>
                <w:szCs w:val="18"/>
              </w:rPr>
            </w:pPr>
            <w:r>
              <w:rPr>
                <w:rFonts w:ascii="宋体" w:eastAsia="宋体" w:hAnsi="宋体"/>
                <w:bCs/>
                <w:color w:val="000000"/>
                <w:sz w:val="18"/>
                <w:szCs w:val="18"/>
              </w:rPr>
              <w:t>名称</w:t>
            </w:r>
          </w:p>
        </w:tc>
        <w:tc>
          <w:tcPr>
            <w:tcW w:w="7239" w:type="dxa"/>
            <w:gridSpan w:val="4"/>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autoSpaceDN w:val="0"/>
              <w:spacing w:line="400" w:lineRule="exact"/>
              <w:jc w:val="center"/>
              <w:textAlignment w:val="center"/>
              <w:rPr>
                <w:rFonts w:ascii="宋体" w:eastAsia="宋体" w:hAnsi="宋体"/>
                <w:bCs/>
                <w:color w:val="000000"/>
                <w:sz w:val="18"/>
                <w:szCs w:val="18"/>
              </w:rPr>
            </w:pPr>
          </w:p>
        </w:tc>
      </w:tr>
      <w:tr w:rsidR="00047F42" w:rsidTr="00480C62">
        <w:tblPrEx>
          <w:tblCellMar>
            <w:top w:w="0" w:type="dxa"/>
            <w:bottom w:w="0" w:type="dxa"/>
          </w:tblCellMar>
        </w:tblPrEx>
        <w:trPr>
          <w:trHeight w:val="1412"/>
        </w:trPr>
        <w:tc>
          <w:tcPr>
            <w:tcW w:w="771" w:type="dxa"/>
            <w:vMerge/>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rPr>
                <w:rFonts w:ascii="宋体" w:hAnsi="宋体"/>
                <w:bCs/>
                <w:sz w:val="18"/>
                <w:szCs w:val="18"/>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autoSpaceDN w:val="0"/>
              <w:spacing w:line="400" w:lineRule="exact"/>
              <w:jc w:val="center"/>
              <w:textAlignment w:val="center"/>
              <w:rPr>
                <w:rFonts w:ascii="宋体" w:eastAsia="宋体" w:hAnsi="宋体"/>
                <w:bCs/>
                <w:color w:val="000000"/>
                <w:sz w:val="18"/>
                <w:szCs w:val="18"/>
              </w:rPr>
            </w:pPr>
            <w:r>
              <w:rPr>
                <w:rFonts w:ascii="宋体" w:eastAsia="宋体" w:hAnsi="宋体"/>
                <w:bCs/>
                <w:color w:val="000000"/>
                <w:sz w:val="18"/>
                <w:szCs w:val="18"/>
              </w:rPr>
              <w:t>主要内容</w:t>
            </w:r>
          </w:p>
        </w:tc>
        <w:tc>
          <w:tcPr>
            <w:tcW w:w="7239" w:type="dxa"/>
            <w:gridSpan w:val="4"/>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autoSpaceDN w:val="0"/>
              <w:spacing w:line="400" w:lineRule="exact"/>
              <w:jc w:val="center"/>
              <w:textAlignment w:val="center"/>
              <w:rPr>
                <w:rFonts w:ascii="宋体" w:eastAsia="宋体" w:hAnsi="宋体"/>
                <w:bCs/>
                <w:color w:val="000000"/>
                <w:sz w:val="18"/>
                <w:szCs w:val="18"/>
              </w:rPr>
            </w:pPr>
          </w:p>
        </w:tc>
      </w:tr>
      <w:tr w:rsidR="00047F42" w:rsidTr="00480C62">
        <w:tblPrEx>
          <w:tblCellMar>
            <w:top w:w="0" w:type="dxa"/>
            <w:bottom w:w="0" w:type="dxa"/>
          </w:tblCellMar>
        </w:tblPrEx>
        <w:trPr>
          <w:trHeight w:val="963"/>
        </w:trPr>
        <w:tc>
          <w:tcPr>
            <w:tcW w:w="771" w:type="dxa"/>
            <w:vMerge/>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rPr>
                <w:rFonts w:ascii="宋体" w:hAnsi="宋体"/>
                <w:bCs/>
                <w:sz w:val="18"/>
                <w:szCs w:val="18"/>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autoSpaceDN w:val="0"/>
              <w:spacing w:line="400" w:lineRule="exact"/>
              <w:jc w:val="center"/>
              <w:textAlignment w:val="center"/>
              <w:rPr>
                <w:rFonts w:ascii="宋体" w:eastAsia="宋体" w:hAnsi="宋体"/>
                <w:bCs/>
                <w:color w:val="000000"/>
                <w:sz w:val="18"/>
                <w:szCs w:val="18"/>
              </w:rPr>
            </w:pPr>
            <w:r>
              <w:rPr>
                <w:rFonts w:ascii="宋体" w:eastAsia="宋体" w:hAnsi="宋体"/>
                <w:bCs/>
                <w:color w:val="000000"/>
                <w:sz w:val="18"/>
                <w:szCs w:val="18"/>
              </w:rPr>
              <w:t>预算</w:t>
            </w:r>
          </w:p>
          <w:p w:rsidR="00047F42" w:rsidRDefault="00047F42" w:rsidP="00480C62">
            <w:pPr>
              <w:autoSpaceDN w:val="0"/>
              <w:spacing w:line="400" w:lineRule="exact"/>
              <w:jc w:val="center"/>
              <w:textAlignment w:val="center"/>
              <w:rPr>
                <w:rFonts w:ascii="宋体" w:eastAsia="宋体" w:hAnsi="宋体"/>
                <w:bCs/>
                <w:color w:val="000000"/>
                <w:sz w:val="18"/>
                <w:szCs w:val="18"/>
              </w:rPr>
            </w:pPr>
            <w:r>
              <w:rPr>
                <w:rFonts w:ascii="宋体" w:eastAsia="宋体" w:hAnsi="宋体"/>
                <w:bCs/>
                <w:color w:val="000000"/>
                <w:sz w:val="18"/>
                <w:szCs w:val="18"/>
              </w:rPr>
              <w:t>金额</w:t>
            </w:r>
          </w:p>
          <w:p w:rsidR="00047F42" w:rsidRDefault="00047F42" w:rsidP="00480C62">
            <w:pPr>
              <w:autoSpaceDN w:val="0"/>
              <w:spacing w:line="400" w:lineRule="exact"/>
              <w:jc w:val="center"/>
              <w:textAlignment w:val="center"/>
              <w:rPr>
                <w:rFonts w:ascii="宋体" w:eastAsia="宋体" w:hAnsi="宋体"/>
                <w:bCs/>
                <w:color w:val="000000"/>
                <w:sz w:val="18"/>
                <w:szCs w:val="18"/>
              </w:rPr>
            </w:pPr>
            <w:r>
              <w:rPr>
                <w:rFonts w:ascii="宋体" w:eastAsia="宋体" w:hAnsi="宋体"/>
                <w:bCs/>
                <w:color w:val="000000"/>
                <w:sz w:val="18"/>
                <w:szCs w:val="18"/>
              </w:rPr>
              <w:t>（万元）</w:t>
            </w:r>
          </w:p>
        </w:tc>
        <w:tc>
          <w:tcPr>
            <w:tcW w:w="2784" w:type="dxa"/>
            <w:gridSpan w:val="2"/>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autoSpaceDN w:val="0"/>
              <w:spacing w:line="400" w:lineRule="exact"/>
              <w:jc w:val="center"/>
              <w:textAlignment w:val="center"/>
              <w:rPr>
                <w:rFonts w:ascii="宋体" w:eastAsia="宋体" w:hAnsi="宋体"/>
                <w:bCs/>
                <w:color w:val="000000"/>
                <w:sz w:val="18"/>
                <w:szCs w:val="18"/>
              </w:rPr>
            </w:pPr>
          </w:p>
        </w:tc>
        <w:tc>
          <w:tcPr>
            <w:tcW w:w="939" w:type="dxa"/>
            <w:tcBorders>
              <w:top w:val="single" w:sz="4" w:space="0" w:color="000000"/>
              <w:left w:val="single" w:sz="4" w:space="0" w:color="000000"/>
              <w:right w:val="single" w:sz="4" w:space="0" w:color="auto"/>
            </w:tcBorders>
            <w:vAlign w:val="center"/>
          </w:tcPr>
          <w:p w:rsidR="00047F42" w:rsidRDefault="00047F42" w:rsidP="00480C62">
            <w:pPr>
              <w:autoSpaceDN w:val="0"/>
              <w:spacing w:line="400" w:lineRule="exact"/>
              <w:jc w:val="center"/>
              <w:textAlignment w:val="center"/>
              <w:rPr>
                <w:rFonts w:ascii="宋体" w:eastAsia="宋体" w:hAnsi="宋体"/>
                <w:bCs/>
                <w:color w:val="000000"/>
                <w:sz w:val="18"/>
                <w:szCs w:val="18"/>
              </w:rPr>
            </w:pPr>
            <w:r>
              <w:rPr>
                <w:rFonts w:ascii="宋体" w:eastAsia="宋体" w:hAnsi="宋体"/>
                <w:bCs/>
                <w:color w:val="000000"/>
                <w:sz w:val="18"/>
                <w:szCs w:val="18"/>
              </w:rPr>
              <w:t xml:space="preserve">经费来源    </w:t>
            </w:r>
          </w:p>
        </w:tc>
        <w:tc>
          <w:tcPr>
            <w:tcW w:w="3516" w:type="dxa"/>
            <w:tcBorders>
              <w:top w:val="single" w:sz="4" w:space="0" w:color="000000"/>
              <w:left w:val="single" w:sz="4" w:space="0" w:color="auto"/>
              <w:right w:val="single" w:sz="4" w:space="0" w:color="000000"/>
            </w:tcBorders>
            <w:vAlign w:val="center"/>
          </w:tcPr>
          <w:p w:rsidR="00047F42" w:rsidRDefault="00047F42" w:rsidP="00480C62">
            <w:pPr>
              <w:autoSpaceDN w:val="0"/>
              <w:spacing w:line="400" w:lineRule="exact"/>
              <w:jc w:val="left"/>
              <w:textAlignment w:val="center"/>
              <w:rPr>
                <w:rFonts w:ascii="宋体" w:eastAsia="宋体" w:hAnsi="宋体"/>
                <w:bCs/>
                <w:color w:val="000000"/>
                <w:sz w:val="18"/>
                <w:szCs w:val="18"/>
              </w:rPr>
            </w:pPr>
          </w:p>
        </w:tc>
      </w:tr>
      <w:tr w:rsidR="00047F42" w:rsidTr="00480C62">
        <w:tblPrEx>
          <w:tblCellMar>
            <w:top w:w="0" w:type="dxa"/>
            <w:bottom w:w="0" w:type="dxa"/>
          </w:tblCellMar>
        </w:tblPrEx>
        <w:trPr>
          <w:trHeight w:val="702"/>
        </w:trPr>
        <w:tc>
          <w:tcPr>
            <w:tcW w:w="771" w:type="dxa"/>
            <w:vMerge/>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rPr>
                <w:rFonts w:ascii="宋体" w:hAnsi="宋体"/>
                <w:bCs/>
                <w:sz w:val="18"/>
                <w:szCs w:val="18"/>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autoSpaceDN w:val="0"/>
              <w:spacing w:line="400" w:lineRule="exact"/>
              <w:jc w:val="center"/>
              <w:textAlignment w:val="center"/>
              <w:rPr>
                <w:rFonts w:ascii="宋体" w:eastAsia="宋体" w:hAnsi="宋体"/>
                <w:bCs/>
                <w:color w:val="000000"/>
                <w:sz w:val="18"/>
                <w:szCs w:val="18"/>
              </w:rPr>
            </w:pPr>
            <w:r>
              <w:rPr>
                <w:rFonts w:ascii="宋体" w:eastAsia="宋体" w:hAnsi="宋体"/>
                <w:bCs/>
                <w:color w:val="000000"/>
                <w:sz w:val="18"/>
                <w:szCs w:val="18"/>
              </w:rPr>
              <w:t>招标依据</w:t>
            </w:r>
          </w:p>
        </w:tc>
        <w:tc>
          <w:tcPr>
            <w:tcW w:w="2784" w:type="dxa"/>
            <w:gridSpan w:val="2"/>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autoSpaceDN w:val="0"/>
              <w:spacing w:line="400" w:lineRule="exact"/>
              <w:jc w:val="left"/>
              <w:textAlignment w:val="center"/>
              <w:rPr>
                <w:rFonts w:ascii="宋体" w:eastAsia="宋体" w:hAnsi="宋体"/>
                <w:bCs/>
                <w:color w:val="000000"/>
                <w:sz w:val="18"/>
                <w:szCs w:val="18"/>
              </w:rPr>
            </w:pPr>
          </w:p>
        </w:tc>
        <w:tc>
          <w:tcPr>
            <w:tcW w:w="939" w:type="dxa"/>
            <w:tcBorders>
              <w:top w:val="single" w:sz="4" w:space="0" w:color="000000"/>
              <w:left w:val="single" w:sz="4" w:space="0" w:color="000000"/>
              <w:bottom w:val="single" w:sz="4" w:space="0" w:color="000000"/>
              <w:right w:val="single" w:sz="4" w:space="0" w:color="auto"/>
            </w:tcBorders>
            <w:vAlign w:val="center"/>
          </w:tcPr>
          <w:p w:rsidR="00047F42" w:rsidRDefault="00047F42" w:rsidP="00480C62">
            <w:pPr>
              <w:autoSpaceDN w:val="0"/>
              <w:spacing w:line="400" w:lineRule="exact"/>
              <w:jc w:val="center"/>
              <w:textAlignment w:val="center"/>
              <w:rPr>
                <w:rFonts w:ascii="宋体" w:eastAsia="宋体" w:hAnsi="宋体"/>
                <w:bCs/>
                <w:color w:val="000000"/>
                <w:sz w:val="18"/>
                <w:szCs w:val="18"/>
              </w:rPr>
            </w:pPr>
            <w:r>
              <w:rPr>
                <w:rFonts w:ascii="宋体" w:eastAsia="宋体" w:hAnsi="宋体"/>
                <w:bCs/>
                <w:color w:val="000000"/>
                <w:sz w:val="18"/>
                <w:szCs w:val="18"/>
              </w:rPr>
              <w:t xml:space="preserve">招标方式  </w:t>
            </w:r>
          </w:p>
        </w:tc>
        <w:tc>
          <w:tcPr>
            <w:tcW w:w="3516" w:type="dxa"/>
            <w:tcBorders>
              <w:top w:val="single" w:sz="4" w:space="0" w:color="000000"/>
              <w:left w:val="single" w:sz="4" w:space="0" w:color="auto"/>
              <w:bottom w:val="single" w:sz="4" w:space="0" w:color="000000"/>
              <w:right w:val="single" w:sz="4" w:space="0" w:color="000000"/>
            </w:tcBorders>
            <w:vAlign w:val="center"/>
          </w:tcPr>
          <w:p w:rsidR="00047F42" w:rsidRDefault="00047F42" w:rsidP="00480C62">
            <w:pPr>
              <w:autoSpaceDN w:val="0"/>
              <w:spacing w:line="400" w:lineRule="exact"/>
              <w:jc w:val="left"/>
              <w:textAlignment w:val="center"/>
              <w:rPr>
                <w:rFonts w:ascii="宋体" w:eastAsia="宋体" w:hAnsi="宋体"/>
                <w:bCs/>
                <w:color w:val="000000"/>
                <w:sz w:val="18"/>
                <w:szCs w:val="18"/>
              </w:rPr>
            </w:pPr>
          </w:p>
        </w:tc>
      </w:tr>
      <w:tr w:rsidR="00047F42" w:rsidTr="00480C62">
        <w:tblPrEx>
          <w:tblCellMar>
            <w:top w:w="0" w:type="dxa"/>
            <w:bottom w:w="0" w:type="dxa"/>
          </w:tblCellMar>
        </w:tblPrEx>
        <w:trPr>
          <w:trHeight w:val="1281"/>
        </w:trPr>
        <w:tc>
          <w:tcPr>
            <w:tcW w:w="771" w:type="dxa"/>
            <w:vMerge/>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rPr>
                <w:rFonts w:ascii="宋体" w:hAnsi="宋体"/>
                <w:bCs/>
                <w:sz w:val="18"/>
                <w:szCs w:val="18"/>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autoSpaceDN w:val="0"/>
              <w:spacing w:line="400" w:lineRule="exact"/>
              <w:jc w:val="center"/>
              <w:textAlignment w:val="center"/>
              <w:rPr>
                <w:rFonts w:ascii="宋体" w:eastAsia="宋体" w:hAnsi="宋体"/>
                <w:bCs/>
                <w:color w:val="000000"/>
                <w:sz w:val="18"/>
                <w:szCs w:val="18"/>
              </w:rPr>
            </w:pPr>
            <w:r>
              <w:rPr>
                <w:rFonts w:ascii="宋体" w:eastAsia="宋体" w:hAnsi="宋体"/>
                <w:bCs/>
                <w:color w:val="000000"/>
                <w:sz w:val="18"/>
                <w:szCs w:val="18"/>
              </w:rPr>
              <w:t>项目</w:t>
            </w:r>
          </w:p>
          <w:p w:rsidR="00047F42" w:rsidRDefault="00047F42" w:rsidP="00480C62">
            <w:pPr>
              <w:autoSpaceDN w:val="0"/>
              <w:spacing w:line="400" w:lineRule="exact"/>
              <w:jc w:val="center"/>
              <w:textAlignment w:val="center"/>
              <w:rPr>
                <w:rFonts w:ascii="宋体" w:eastAsia="宋体" w:hAnsi="宋体"/>
                <w:bCs/>
                <w:color w:val="000000"/>
                <w:sz w:val="18"/>
                <w:szCs w:val="18"/>
              </w:rPr>
            </w:pPr>
            <w:r>
              <w:rPr>
                <w:rFonts w:ascii="宋体" w:eastAsia="宋体" w:hAnsi="宋体"/>
                <w:bCs/>
                <w:color w:val="000000"/>
                <w:sz w:val="18"/>
                <w:szCs w:val="18"/>
              </w:rPr>
              <w:t>单位</w:t>
            </w:r>
          </w:p>
          <w:p w:rsidR="00047F42" w:rsidRDefault="00047F42" w:rsidP="00480C62">
            <w:pPr>
              <w:autoSpaceDN w:val="0"/>
              <w:spacing w:line="400" w:lineRule="exact"/>
              <w:jc w:val="center"/>
              <w:textAlignment w:val="center"/>
              <w:rPr>
                <w:rFonts w:ascii="宋体" w:eastAsia="宋体" w:hAnsi="宋体"/>
                <w:bCs/>
                <w:color w:val="000000"/>
                <w:sz w:val="18"/>
                <w:szCs w:val="18"/>
              </w:rPr>
            </w:pPr>
            <w:r>
              <w:rPr>
                <w:rFonts w:ascii="宋体" w:eastAsia="宋体" w:hAnsi="宋体"/>
                <w:bCs/>
                <w:color w:val="000000"/>
                <w:sz w:val="18"/>
                <w:szCs w:val="18"/>
              </w:rPr>
              <w:t>意见</w:t>
            </w:r>
          </w:p>
        </w:tc>
        <w:tc>
          <w:tcPr>
            <w:tcW w:w="7239" w:type="dxa"/>
            <w:gridSpan w:val="4"/>
            <w:tcBorders>
              <w:bottom w:val="single" w:sz="4" w:space="0" w:color="000000"/>
              <w:right w:val="single" w:sz="4" w:space="0" w:color="000000"/>
            </w:tcBorders>
            <w:vAlign w:val="center"/>
          </w:tcPr>
          <w:p w:rsidR="00047F42" w:rsidRDefault="00047F42" w:rsidP="00480C62">
            <w:pPr>
              <w:autoSpaceDN w:val="0"/>
              <w:spacing w:line="400" w:lineRule="exact"/>
              <w:jc w:val="left"/>
              <w:textAlignment w:val="center"/>
              <w:rPr>
                <w:rFonts w:ascii="宋体" w:eastAsia="宋体" w:hAnsi="宋体"/>
                <w:bCs/>
                <w:color w:val="000000"/>
                <w:sz w:val="18"/>
                <w:szCs w:val="18"/>
              </w:rPr>
            </w:pPr>
            <w:r>
              <w:rPr>
                <w:rFonts w:ascii="宋体" w:eastAsia="宋体" w:hAnsi="宋体"/>
                <w:bCs/>
                <w:color w:val="000000"/>
                <w:sz w:val="18"/>
                <w:szCs w:val="18"/>
              </w:rPr>
              <w:t xml:space="preserve">    </w:t>
            </w:r>
          </w:p>
          <w:p w:rsidR="00047F42" w:rsidRDefault="00047F42" w:rsidP="00480C62">
            <w:pPr>
              <w:autoSpaceDN w:val="0"/>
              <w:spacing w:line="400" w:lineRule="exact"/>
              <w:jc w:val="left"/>
              <w:textAlignment w:val="center"/>
              <w:rPr>
                <w:rFonts w:ascii="宋体" w:eastAsia="宋体" w:hAnsi="宋体"/>
                <w:bCs/>
                <w:color w:val="000000"/>
                <w:sz w:val="18"/>
                <w:szCs w:val="18"/>
              </w:rPr>
            </w:pPr>
          </w:p>
          <w:p w:rsidR="00047F42" w:rsidRDefault="00047F42" w:rsidP="00480C62">
            <w:pPr>
              <w:autoSpaceDN w:val="0"/>
              <w:spacing w:line="400" w:lineRule="exact"/>
              <w:jc w:val="left"/>
              <w:textAlignment w:val="center"/>
              <w:rPr>
                <w:rFonts w:ascii="宋体" w:eastAsia="宋体" w:hAnsi="宋体"/>
                <w:bCs/>
                <w:color w:val="000000"/>
                <w:sz w:val="18"/>
                <w:szCs w:val="18"/>
              </w:rPr>
            </w:pPr>
            <w:r>
              <w:rPr>
                <w:rFonts w:ascii="宋体" w:eastAsia="宋体" w:hAnsi="宋体" w:hint="eastAsia"/>
                <w:bCs/>
                <w:color w:val="000000"/>
                <w:sz w:val="18"/>
                <w:szCs w:val="18"/>
              </w:rPr>
              <w:t xml:space="preserve">     </w:t>
            </w:r>
            <w:r>
              <w:rPr>
                <w:rFonts w:ascii="宋体" w:eastAsia="宋体" w:hAnsi="宋体"/>
                <w:bCs/>
                <w:color w:val="000000"/>
                <w:sz w:val="18"/>
                <w:szCs w:val="18"/>
              </w:rPr>
              <w:t>项目负责人:</w:t>
            </w:r>
            <w:r>
              <w:rPr>
                <w:rFonts w:ascii="宋体" w:eastAsia="宋体" w:hAnsi="宋体" w:hint="eastAsia"/>
                <w:bCs/>
                <w:color w:val="000000"/>
                <w:sz w:val="18"/>
                <w:szCs w:val="18"/>
              </w:rPr>
              <w:t xml:space="preserve">               单位（部门） </w:t>
            </w:r>
            <w:r>
              <w:rPr>
                <w:rFonts w:ascii="宋体" w:eastAsia="宋体" w:hAnsi="宋体"/>
                <w:bCs/>
                <w:color w:val="000000"/>
                <w:sz w:val="18"/>
                <w:szCs w:val="18"/>
              </w:rPr>
              <w:t xml:space="preserve">负责人:     </w:t>
            </w:r>
            <w:r>
              <w:rPr>
                <w:rFonts w:ascii="宋体" w:eastAsia="宋体" w:hAnsi="宋体" w:hint="eastAsia"/>
                <w:bCs/>
                <w:color w:val="000000"/>
                <w:sz w:val="18"/>
                <w:szCs w:val="18"/>
              </w:rPr>
              <w:t xml:space="preserve">   </w:t>
            </w:r>
            <w:r>
              <w:rPr>
                <w:rFonts w:ascii="宋体" w:eastAsia="宋体" w:hAnsi="宋体"/>
                <w:bCs/>
                <w:color w:val="000000"/>
                <w:sz w:val="18"/>
                <w:szCs w:val="18"/>
              </w:rPr>
              <w:t xml:space="preserve">  </w:t>
            </w:r>
            <w:r>
              <w:rPr>
                <w:rFonts w:ascii="宋体" w:eastAsia="宋体" w:hAnsi="宋体" w:hint="eastAsia"/>
                <w:bCs/>
                <w:color w:val="000000"/>
                <w:sz w:val="18"/>
                <w:szCs w:val="18"/>
              </w:rPr>
              <w:t xml:space="preserve"> </w:t>
            </w:r>
            <w:r>
              <w:rPr>
                <w:rFonts w:ascii="宋体" w:eastAsia="宋体" w:hAnsi="宋体"/>
                <w:bCs/>
                <w:color w:val="000000"/>
                <w:sz w:val="18"/>
                <w:szCs w:val="18"/>
              </w:rPr>
              <w:t xml:space="preserve">    （公章）</w:t>
            </w:r>
          </w:p>
          <w:p w:rsidR="00047F42" w:rsidRDefault="00047F42" w:rsidP="00480C62">
            <w:pPr>
              <w:autoSpaceDN w:val="0"/>
              <w:spacing w:line="400" w:lineRule="exact"/>
              <w:jc w:val="left"/>
              <w:textAlignment w:val="center"/>
              <w:rPr>
                <w:rFonts w:ascii="宋体" w:eastAsia="宋体" w:hAnsi="宋体"/>
                <w:bCs/>
                <w:color w:val="000000"/>
                <w:sz w:val="18"/>
                <w:szCs w:val="18"/>
              </w:rPr>
            </w:pPr>
            <w:r>
              <w:rPr>
                <w:rFonts w:ascii="宋体" w:eastAsia="宋体" w:hAnsi="宋体"/>
                <w:bCs/>
                <w:color w:val="000000"/>
                <w:sz w:val="18"/>
                <w:szCs w:val="18"/>
              </w:rPr>
              <w:t xml:space="preserve">             </w:t>
            </w:r>
            <w:r>
              <w:rPr>
                <w:rFonts w:ascii="宋体" w:eastAsia="宋体" w:hAnsi="宋体" w:hint="eastAsia"/>
                <w:bCs/>
                <w:color w:val="000000"/>
                <w:sz w:val="18"/>
                <w:szCs w:val="18"/>
              </w:rPr>
              <w:t xml:space="preserve">                                 </w:t>
            </w:r>
            <w:r>
              <w:rPr>
                <w:rFonts w:ascii="宋体" w:eastAsia="宋体" w:hAnsi="宋体"/>
                <w:bCs/>
                <w:color w:val="000000"/>
                <w:sz w:val="18"/>
                <w:szCs w:val="18"/>
              </w:rPr>
              <w:t xml:space="preserve">   </w:t>
            </w:r>
            <w:r>
              <w:rPr>
                <w:rFonts w:ascii="宋体" w:eastAsia="宋体" w:hAnsi="宋体" w:hint="eastAsia"/>
                <w:bCs/>
                <w:color w:val="000000"/>
                <w:sz w:val="18"/>
                <w:szCs w:val="18"/>
              </w:rPr>
              <w:t xml:space="preserve">  </w:t>
            </w:r>
            <w:r>
              <w:rPr>
                <w:rFonts w:ascii="宋体" w:eastAsia="宋体" w:hAnsi="宋体"/>
                <w:bCs/>
                <w:color w:val="000000"/>
                <w:sz w:val="18"/>
                <w:szCs w:val="18"/>
              </w:rPr>
              <w:t xml:space="preserve"> </w:t>
            </w:r>
            <w:r>
              <w:rPr>
                <w:rFonts w:ascii="宋体" w:eastAsia="宋体" w:hAnsi="宋体" w:hint="eastAsia"/>
                <w:bCs/>
                <w:color w:val="000000"/>
                <w:sz w:val="18"/>
                <w:szCs w:val="18"/>
              </w:rPr>
              <w:t xml:space="preserve"> </w:t>
            </w:r>
            <w:r>
              <w:rPr>
                <w:rFonts w:ascii="宋体" w:eastAsia="宋体" w:hAnsi="宋体"/>
                <w:bCs/>
                <w:color w:val="000000"/>
                <w:sz w:val="18"/>
                <w:szCs w:val="18"/>
              </w:rPr>
              <w:t xml:space="preserve">  年        月        日</w:t>
            </w:r>
          </w:p>
        </w:tc>
      </w:tr>
      <w:tr w:rsidR="00047F42" w:rsidTr="00480C62">
        <w:tblPrEx>
          <w:tblCellMar>
            <w:top w:w="0" w:type="dxa"/>
            <w:bottom w:w="0" w:type="dxa"/>
          </w:tblCellMar>
        </w:tblPrEx>
        <w:trPr>
          <w:trHeight w:val="1281"/>
        </w:trPr>
        <w:tc>
          <w:tcPr>
            <w:tcW w:w="771" w:type="dxa"/>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autoSpaceDN w:val="0"/>
              <w:jc w:val="center"/>
              <w:textAlignment w:val="center"/>
              <w:rPr>
                <w:rFonts w:ascii="宋体" w:eastAsia="宋体" w:hAnsi="宋体"/>
                <w:bCs/>
                <w:color w:val="000000"/>
                <w:sz w:val="18"/>
                <w:szCs w:val="18"/>
              </w:rPr>
            </w:pPr>
            <w:r>
              <w:rPr>
                <w:rFonts w:ascii="宋体" w:eastAsia="宋体" w:hAnsi="宋体"/>
                <w:bCs/>
                <w:color w:val="000000"/>
                <w:sz w:val="18"/>
                <w:szCs w:val="18"/>
              </w:rPr>
              <w:t>财务处</w:t>
            </w:r>
          </w:p>
          <w:p w:rsidR="00047F42" w:rsidRDefault="00047F42" w:rsidP="00480C62">
            <w:pPr>
              <w:autoSpaceDN w:val="0"/>
              <w:jc w:val="center"/>
              <w:textAlignment w:val="center"/>
              <w:rPr>
                <w:rFonts w:ascii="宋体" w:eastAsia="宋体" w:hAnsi="宋体"/>
                <w:bCs/>
                <w:color w:val="000000"/>
                <w:sz w:val="18"/>
                <w:szCs w:val="18"/>
              </w:rPr>
            </w:pPr>
            <w:r>
              <w:rPr>
                <w:rFonts w:ascii="宋体" w:eastAsia="宋体" w:hAnsi="宋体"/>
                <w:bCs/>
                <w:color w:val="000000"/>
                <w:sz w:val="18"/>
                <w:szCs w:val="18"/>
              </w:rPr>
              <w:t>核查意见</w:t>
            </w:r>
          </w:p>
        </w:tc>
        <w:tc>
          <w:tcPr>
            <w:tcW w:w="8109" w:type="dxa"/>
            <w:gridSpan w:val="5"/>
            <w:tcBorders>
              <w:top w:val="single" w:sz="4" w:space="0" w:color="000000"/>
              <w:bottom w:val="single" w:sz="4" w:space="0" w:color="000000"/>
              <w:right w:val="single" w:sz="4" w:space="0" w:color="000000"/>
            </w:tcBorders>
            <w:vAlign w:val="center"/>
          </w:tcPr>
          <w:p w:rsidR="00047F42" w:rsidRDefault="00047F42" w:rsidP="00480C62">
            <w:pPr>
              <w:autoSpaceDN w:val="0"/>
              <w:spacing w:line="400" w:lineRule="exact"/>
              <w:jc w:val="left"/>
              <w:textAlignment w:val="bottom"/>
              <w:rPr>
                <w:rFonts w:ascii="宋体" w:eastAsia="宋体" w:hAnsi="宋体" w:hint="eastAsia"/>
                <w:bCs/>
                <w:color w:val="000000"/>
                <w:sz w:val="18"/>
                <w:szCs w:val="18"/>
              </w:rPr>
            </w:pPr>
            <w:r>
              <w:rPr>
                <w:rFonts w:ascii="宋体" w:eastAsia="宋体" w:hAnsi="宋体"/>
                <w:bCs/>
                <w:color w:val="000000"/>
                <w:sz w:val="18"/>
                <w:szCs w:val="18"/>
              </w:rPr>
              <w:t xml:space="preserve">  </w:t>
            </w:r>
            <w:r>
              <w:rPr>
                <w:rFonts w:ascii="宋体" w:eastAsia="宋体" w:hAnsi="宋体" w:hint="eastAsia"/>
                <w:bCs/>
                <w:color w:val="000000"/>
                <w:sz w:val="18"/>
                <w:szCs w:val="18"/>
              </w:rPr>
              <w:t xml:space="preserve">                          </w:t>
            </w:r>
          </w:p>
          <w:p w:rsidR="00047F42" w:rsidRDefault="00047F42" w:rsidP="00480C62">
            <w:pPr>
              <w:autoSpaceDN w:val="0"/>
              <w:spacing w:line="400" w:lineRule="exact"/>
              <w:jc w:val="left"/>
              <w:textAlignment w:val="bottom"/>
              <w:rPr>
                <w:rFonts w:ascii="宋体" w:eastAsia="宋体" w:hAnsi="宋体"/>
                <w:bCs/>
                <w:color w:val="000000"/>
                <w:sz w:val="18"/>
                <w:szCs w:val="18"/>
              </w:rPr>
            </w:pPr>
            <w:r>
              <w:rPr>
                <w:rFonts w:ascii="宋体" w:eastAsia="宋体" w:hAnsi="宋体" w:hint="eastAsia"/>
                <w:bCs/>
                <w:color w:val="000000"/>
                <w:sz w:val="18"/>
                <w:szCs w:val="18"/>
              </w:rPr>
              <w:t xml:space="preserve"> </w:t>
            </w:r>
            <w:r>
              <w:rPr>
                <w:rFonts w:ascii="宋体" w:eastAsia="宋体" w:hAnsi="宋体"/>
                <w:bCs/>
                <w:color w:val="000000"/>
                <w:sz w:val="18"/>
                <w:szCs w:val="18"/>
              </w:rPr>
              <w:t xml:space="preserve"> </w:t>
            </w:r>
            <w:r>
              <w:rPr>
                <w:rFonts w:ascii="宋体" w:eastAsia="宋体" w:hAnsi="宋体" w:hint="eastAsia"/>
                <w:bCs/>
                <w:color w:val="000000"/>
                <w:sz w:val="18"/>
                <w:szCs w:val="18"/>
              </w:rPr>
              <w:t xml:space="preserve">                                 </w:t>
            </w:r>
            <w:r>
              <w:rPr>
                <w:rFonts w:ascii="宋体" w:eastAsia="宋体" w:hAnsi="宋体"/>
                <w:bCs/>
                <w:color w:val="000000"/>
                <w:sz w:val="18"/>
                <w:szCs w:val="18"/>
              </w:rPr>
              <w:t xml:space="preserve">负责人：   </w:t>
            </w:r>
            <w:r>
              <w:rPr>
                <w:rFonts w:ascii="宋体" w:eastAsia="宋体" w:hAnsi="宋体" w:hint="eastAsia"/>
                <w:bCs/>
                <w:color w:val="000000"/>
                <w:sz w:val="18"/>
                <w:szCs w:val="18"/>
              </w:rPr>
              <w:t xml:space="preserve">             </w:t>
            </w:r>
            <w:r>
              <w:rPr>
                <w:rFonts w:ascii="宋体" w:eastAsia="宋体" w:hAnsi="宋体"/>
                <w:bCs/>
                <w:color w:val="000000"/>
                <w:sz w:val="18"/>
                <w:szCs w:val="18"/>
              </w:rPr>
              <w:t xml:space="preserve">    </w:t>
            </w:r>
            <w:r>
              <w:rPr>
                <w:rFonts w:ascii="宋体" w:eastAsia="宋体" w:hAnsi="宋体" w:hint="eastAsia"/>
                <w:bCs/>
                <w:color w:val="000000"/>
                <w:sz w:val="18"/>
                <w:szCs w:val="18"/>
              </w:rPr>
              <w:t xml:space="preserve">   </w:t>
            </w:r>
            <w:r>
              <w:rPr>
                <w:rFonts w:ascii="宋体" w:eastAsia="宋体" w:hAnsi="宋体"/>
                <w:bCs/>
                <w:color w:val="000000"/>
                <w:sz w:val="18"/>
                <w:szCs w:val="18"/>
              </w:rPr>
              <w:t xml:space="preserve">   </w:t>
            </w:r>
            <w:r>
              <w:rPr>
                <w:rFonts w:ascii="宋体" w:eastAsia="宋体" w:hAnsi="宋体" w:hint="eastAsia"/>
                <w:bCs/>
                <w:color w:val="000000"/>
                <w:sz w:val="18"/>
                <w:szCs w:val="18"/>
              </w:rPr>
              <w:t xml:space="preserve">  </w:t>
            </w:r>
            <w:r>
              <w:rPr>
                <w:rFonts w:ascii="宋体" w:eastAsia="宋体" w:hAnsi="宋体"/>
                <w:bCs/>
                <w:color w:val="000000"/>
                <w:sz w:val="18"/>
                <w:szCs w:val="18"/>
              </w:rPr>
              <w:t xml:space="preserve">   （公章）</w:t>
            </w:r>
          </w:p>
          <w:p w:rsidR="00047F42" w:rsidRDefault="00047F42" w:rsidP="00480C62">
            <w:pPr>
              <w:autoSpaceDN w:val="0"/>
              <w:spacing w:line="400" w:lineRule="exact"/>
              <w:jc w:val="left"/>
              <w:textAlignment w:val="bottom"/>
              <w:rPr>
                <w:rFonts w:ascii="宋体" w:eastAsia="宋体" w:hAnsi="宋体"/>
                <w:bCs/>
                <w:color w:val="000000"/>
                <w:sz w:val="18"/>
                <w:szCs w:val="18"/>
              </w:rPr>
            </w:pPr>
            <w:r>
              <w:rPr>
                <w:rFonts w:ascii="宋体" w:eastAsia="宋体" w:hAnsi="宋体" w:hint="eastAsia"/>
                <w:bCs/>
                <w:color w:val="000000"/>
                <w:sz w:val="18"/>
                <w:szCs w:val="18"/>
              </w:rPr>
              <w:t xml:space="preserve">                                  </w:t>
            </w:r>
            <w:r>
              <w:rPr>
                <w:rFonts w:ascii="宋体" w:eastAsia="宋体" w:hAnsi="宋体"/>
                <w:bCs/>
                <w:color w:val="000000"/>
                <w:sz w:val="18"/>
                <w:szCs w:val="18"/>
              </w:rPr>
              <w:t xml:space="preserve">   </w:t>
            </w:r>
            <w:r>
              <w:rPr>
                <w:rFonts w:ascii="宋体" w:eastAsia="宋体" w:hAnsi="宋体" w:hint="eastAsia"/>
                <w:bCs/>
                <w:color w:val="000000"/>
                <w:sz w:val="18"/>
                <w:szCs w:val="18"/>
              </w:rPr>
              <w:t xml:space="preserve">                  </w:t>
            </w:r>
            <w:r>
              <w:rPr>
                <w:rFonts w:ascii="宋体" w:eastAsia="宋体" w:hAnsi="宋体"/>
                <w:bCs/>
                <w:color w:val="000000"/>
                <w:sz w:val="18"/>
                <w:szCs w:val="18"/>
              </w:rPr>
              <w:t xml:space="preserve">          年        月        日</w:t>
            </w:r>
          </w:p>
        </w:tc>
      </w:tr>
      <w:tr w:rsidR="00047F42" w:rsidTr="00480C62">
        <w:tblPrEx>
          <w:tblCellMar>
            <w:top w:w="0" w:type="dxa"/>
            <w:bottom w:w="0" w:type="dxa"/>
          </w:tblCellMar>
        </w:tblPrEx>
        <w:trPr>
          <w:trHeight w:val="453"/>
        </w:trPr>
        <w:tc>
          <w:tcPr>
            <w:tcW w:w="771" w:type="dxa"/>
            <w:vMerge w:val="restart"/>
            <w:tcBorders>
              <w:left w:val="single" w:sz="4" w:space="0" w:color="000000"/>
              <w:right w:val="single" w:sz="4" w:space="0" w:color="000000"/>
            </w:tcBorders>
            <w:vAlign w:val="center"/>
          </w:tcPr>
          <w:p w:rsidR="00047F42" w:rsidRDefault="00047F42" w:rsidP="00480C62">
            <w:pPr>
              <w:autoSpaceDN w:val="0"/>
              <w:jc w:val="center"/>
              <w:textAlignment w:val="center"/>
              <w:rPr>
                <w:rFonts w:ascii="宋体" w:eastAsia="宋体" w:hAnsi="宋体"/>
                <w:bCs/>
                <w:color w:val="000000"/>
                <w:sz w:val="18"/>
                <w:szCs w:val="18"/>
              </w:rPr>
            </w:pPr>
            <w:r>
              <w:rPr>
                <w:rFonts w:ascii="宋体" w:eastAsia="宋体" w:hAnsi="宋体"/>
                <w:bCs/>
                <w:color w:val="000000"/>
                <w:sz w:val="18"/>
                <w:szCs w:val="18"/>
              </w:rPr>
              <w:t>国有资产</w:t>
            </w:r>
          </w:p>
          <w:p w:rsidR="00047F42" w:rsidRDefault="00047F42" w:rsidP="00480C62">
            <w:pPr>
              <w:autoSpaceDN w:val="0"/>
              <w:jc w:val="center"/>
              <w:textAlignment w:val="center"/>
              <w:rPr>
                <w:rFonts w:ascii="宋体" w:eastAsia="宋体" w:hAnsi="宋体"/>
                <w:bCs/>
                <w:color w:val="000000"/>
                <w:sz w:val="18"/>
                <w:szCs w:val="18"/>
              </w:rPr>
            </w:pPr>
            <w:r>
              <w:rPr>
                <w:rFonts w:ascii="宋体" w:eastAsia="宋体" w:hAnsi="宋体"/>
                <w:bCs/>
                <w:color w:val="000000"/>
                <w:sz w:val="18"/>
                <w:szCs w:val="18"/>
              </w:rPr>
              <w:t>管理处</w:t>
            </w:r>
          </w:p>
          <w:p w:rsidR="00047F42" w:rsidRDefault="00047F42" w:rsidP="00480C62">
            <w:pPr>
              <w:autoSpaceDN w:val="0"/>
              <w:jc w:val="center"/>
              <w:textAlignment w:val="center"/>
              <w:rPr>
                <w:rFonts w:ascii="宋体" w:eastAsia="宋体" w:hAnsi="宋体"/>
                <w:bCs/>
                <w:color w:val="000000"/>
                <w:sz w:val="18"/>
                <w:szCs w:val="18"/>
              </w:rPr>
            </w:pPr>
            <w:r>
              <w:rPr>
                <w:rFonts w:ascii="宋体" w:eastAsia="宋体" w:hAnsi="宋体"/>
                <w:bCs/>
                <w:color w:val="000000"/>
                <w:sz w:val="18"/>
                <w:szCs w:val="18"/>
              </w:rPr>
              <w:t>审核意见</w:t>
            </w:r>
          </w:p>
        </w:tc>
        <w:tc>
          <w:tcPr>
            <w:tcW w:w="8109" w:type="dxa"/>
            <w:gridSpan w:val="5"/>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autoSpaceDN w:val="0"/>
              <w:spacing w:line="400" w:lineRule="exact"/>
              <w:jc w:val="center"/>
              <w:textAlignment w:val="center"/>
              <w:rPr>
                <w:rFonts w:ascii="宋体" w:eastAsia="宋体" w:hAnsi="宋体"/>
                <w:bCs/>
                <w:color w:val="000000"/>
                <w:sz w:val="18"/>
                <w:szCs w:val="18"/>
              </w:rPr>
            </w:pPr>
            <w:r>
              <w:rPr>
                <w:rFonts w:ascii="宋体" w:eastAsia="宋体" w:hAnsi="宋体"/>
                <w:bCs/>
                <w:color w:val="000000"/>
                <w:sz w:val="18"/>
                <w:szCs w:val="18"/>
              </w:rPr>
              <w:t>委托代理机构</w:t>
            </w:r>
          </w:p>
        </w:tc>
      </w:tr>
      <w:tr w:rsidR="00047F42" w:rsidTr="00480C62">
        <w:tblPrEx>
          <w:tblCellMar>
            <w:top w:w="0" w:type="dxa"/>
            <w:bottom w:w="0" w:type="dxa"/>
          </w:tblCellMar>
        </w:tblPrEx>
        <w:trPr>
          <w:trHeight w:val="494"/>
        </w:trPr>
        <w:tc>
          <w:tcPr>
            <w:tcW w:w="771" w:type="dxa"/>
            <w:vMerge/>
            <w:tcBorders>
              <w:left w:val="single" w:sz="4" w:space="0" w:color="000000"/>
              <w:right w:val="single" w:sz="4" w:space="0" w:color="000000"/>
            </w:tcBorders>
            <w:vAlign w:val="center"/>
          </w:tcPr>
          <w:p w:rsidR="00047F42" w:rsidRDefault="00047F42" w:rsidP="00480C62">
            <w:pPr>
              <w:rPr>
                <w:rFonts w:ascii="宋体" w:hAnsi="宋体"/>
                <w:bCs/>
                <w:sz w:val="18"/>
                <w:szCs w:val="18"/>
              </w:rPr>
            </w:pPr>
          </w:p>
        </w:tc>
        <w:tc>
          <w:tcPr>
            <w:tcW w:w="8109" w:type="dxa"/>
            <w:gridSpan w:val="5"/>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autoSpaceDN w:val="0"/>
              <w:spacing w:line="400" w:lineRule="exact"/>
              <w:textAlignment w:val="center"/>
              <w:rPr>
                <w:rFonts w:ascii="宋体" w:eastAsia="宋体" w:hAnsi="宋体"/>
                <w:bCs/>
                <w:color w:val="000000"/>
                <w:sz w:val="18"/>
                <w:szCs w:val="18"/>
              </w:rPr>
            </w:pPr>
            <w:r>
              <w:rPr>
                <w:rFonts w:ascii="宋体" w:eastAsia="宋体" w:hAnsi="宋体" w:hint="eastAsia"/>
                <w:bCs/>
                <w:color w:val="000000"/>
                <w:sz w:val="18"/>
                <w:szCs w:val="18"/>
              </w:rPr>
              <w:t xml:space="preserve">  1.</w:t>
            </w:r>
            <w:r>
              <w:rPr>
                <w:rFonts w:ascii="宋体" w:eastAsia="宋体" w:hAnsi="宋体" w:hint="eastAsia"/>
                <w:bCs/>
                <w:color w:val="000000"/>
                <w:sz w:val="18"/>
                <w:szCs w:val="18"/>
                <w:u w:val="single"/>
              </w:rPr>
              <w:t xml:space="preserve">                    </w:t>
            </w:r>
            <w:r>
              <w:rPr>
                <w:rFonts w:ascii="宋体" w:eastAsia="宋体" w:hAnsi="宋体"/>
                <w:bCs/>
                <w:color w:val="000000"/>
                <w:sz w:val="18"/>
                <w:szCs w:val="18"/>
                <w:u w:val="single"/>
              </w:rPr>
              <w:t xml:space="preserve"> </w:t>
            </w:r>
            <w:r>
              <w:rPr>
                <w:rFonts w:ascii="宋体" w:eastAsia="宋体" w:hAnsi="宋体" w:hint="eastAsia"/>
                <w:bCs/>
                <w:color w:val="000000"/>
                <w:sz w:val="18"/>
                <w:szCs w:val="18"/>
              </w:rPr>
              <w:t>□    2.</w:t>
            </w:r>
            <w:r>
              <w:rPr>
                <w:rFonts w:ascii="宋体" w:eastAsia="宋体" w:hAnsi="宋体"/>
                <w:bCs/>
                <w:color w:val="000000"/>
                <w:sz w:val="18"/>
                <w:szCs w:val="18"/>
                <w:u w:val="single"/>
              </w:rPr>
              <w:t xml:space="preserve"> </w:t>
            </w:r>
            <w:r>
              <w:rPr>
                <w:rFonts w:ascii="宋体" w:eastAsia="宋体" w:hAnsi="宋体" w:hint="eastAsia"/>
                <w:bCs/>
                <w:color w:val="000000"/>
                <w:sz w:val="18"/>
                <w:szCs w:val="18"/>
                <w:u w:val="single"/>
              </w:rPr>
              <w:t xml:space="preserve">  </w:t>
            </w:r>
            <w:r>
              <w:rPr>
                <w:rFonts w:ascii="宋体" w:eastAsia="宋体" w:hAnsi="宋体"/>
                <w:bCs/>
                <w:color w:val="000000"/>
                <w:sz w:val="18"/>
                <w:szCs w:val="18"/>
                <w:u w:val="single"/>
              </w:rPr>
              <w:t xml:space="preserve">     </w:t>
            </w:r>
            <w:r>
              <w:rPr>
                <w:rFonts w:ascii="宋体" w:eastAsia="宋体" w:hAnsi="宋体" w:hint="eastAsia"/>
                <w:bCs/>
                <w:color w:val="000000"/>
                <w:sz w:val="18"/>
                <w:szCs w:val="18"/>
                <w:u w:val="single"/>
              </w:rPr>
              <w:t xml:space="preserve">    </w:t>
            </w:r>
            <w:r>
              <w:rPr>
                <w:rFonts w:ascii="宋体" w:eastAsia="宋体" w:hAnsi="宋体"/>
                <w:bCs/>
                <w:color w:val="000000"/>
                <w:sz w:val="18"/>
                <w:szCs w:val="18"/>
                <w:u w:val="single"/>
              </w:rPr>
              <w:t xml:space="preserve">  </w:t>
            </w:r>
            <w:r>
              <w:rPr>
                <w:rFonts w:ascii="宋体" w:eastAsia="宋体" w:hAnsi="宋体" w:hint="eastAsia"/>
                <w:bCs/>
                <w:color w:val="000000"/>
                <w:sz w:val="18"/>
                <w:szCs w:val="18"/>
                <w:u w:val="single"/>
              </w:rPr>
              <w:t xml:space="preserve"> </w:t>
            </w:r>
            <w:r>
              <w:rPr>
                <w:rFonts w:ascii="宋体" w:eastAsia="宋体" w:hAnsi="宋体"/>
                <w:bCs/>
                <w:color w:val="000000"/>
                <w:sz w:val="18"/>
                <w:szCs w:val="18"/>
                <w:u w:val="single"/>
              </w:rPr>
              <w:t xml:space="preserve"> </w:t>
            </w:r>
            <w:r>
              <w:rPr>
                <w:rFonts w:ascii="宋体" w:eastAsia="宋体" w:hAnsi="宋体" w:hint="eastAsia"/>
                <w:bCs/>
                <w:color w:val="000000"/>
                <w:sz w:val="18"/>
                <w:szCs w:val="18"/>
                <w:u w:val="single"/>
              </w:rPr>
              <w:t xml:space="preserve">  </w:t>
            </w:r>
            <w:r>
              <w:rPr>
                <w:rFonts w:ascii="宋体" w:eastAsia="宋体" w:hAnsi="宋体"/>
                <w:bCs/>
                <w:color w:val="000000"/>
                <w:sz w:val="18"/>
                <w:szCs w:val="18"/>
                <w:u w:val="single"/>
              </w:rPr>
              <w:t xml:space="preserve"> </w:t>
            </w:r>
            <w:r>
              <w:rPr>
                <w:rFonts w:ascii="宋体" w:eastAsia="宋体" w:hAnsi="宋体" w:hint="eastAsia"/>
                <w:bCs/>
                <w:color w:val="000000"/>
                <w:sz w:val="18"/>
                <w:szCs w:val="18"/>
                <w:u w:val="single"/>
              </w:rPr>
              <w:t xml:space="preserve">  </w:t>
            </w:r>
            <w:r>
              <w:rPr>
                <w:rFonts w:ascii="宋体" w:eastAsia="宋体" w:hAnsi="宋体" w:hint="eastAsia"/>
                <w:bCs/>
                <w:color w:val="000000"/>
                <w:sz w:val="18"/>
                <w:szCs w:val="18"/>
              </w:rPr>
              <w:t>□   3.</w:t>
            </w:r>
            <w:r>
              <w:rPr>
                <w:rFonts w:ascii="宋体" w:eastAsia="宋体" w:hAnsi="宋体" w:hint="eastAsia"/>
                <w:bCs/>
                <w:color w:val="000000"/>
                <w:sz w:val="18"/>
                <w:szCs w:val="18"/>
                <w:u w:val="single"/>
              </w:rPr>
              <w:t xml:space="preserve">                     </w:t>
            </w:r>
            <w:r>
              <w:rPr>
                <w:rFonts w:ascii="宋体" w:eastAsia="宋体" w:hAnsi="宋体" w:hint="eastAsia"/>
                <w:bCs/>
                <w:color w:val="000000"/>
                <w:sz w:val="18"/>
                <w:szCs w:val="18"/>
              </w:rPr>
              <w:t>□</w:t>
            </w:r>
          </w:p>
        </w:tc>
      </w:tr>
      <w:tr w:rsidR="00047F42" w:rsidTr="00480C62">
        <w:tblPrEx>
          <w:tblCellMar>
            <w:top w:w="0" w:type="dxa"/>
            <w:bottom w:w="0" w:type="dxa"/>
          </w:tblCellMar>
        </w:tblPrEx>
        <w:trPr>
          <w:trHeight w:val="1217"/>
        </w:trPr>
        <w:tc>
          <w:tcPr>
            <w:tcW w:w="771" w:type="dxa"/>
            <w:vMerge/>
            <w:tcBorders>
              <w:left w:val="single" w:sz="4" w:space="0" w:color="000000"/>
              <w:right w:val="single" w:sz="4" w:space="0" w:color="000000"/>
            </w:tcBorders>
            <w:vAlign w:val="center"/>
          </w:tcPr>
          <w:p w:rsidR="00047F42" w:rsidRDefault="00047F42" w:rsidP="00480C62">
            <w:pPr>
              <w:rPr>
                <w:rFonts w:ascii="宋体" w:hAnsi="宋体"/>
                <w:bCs/>
                <w:sz w:val="18"/>
                <w:szCs w:val="18"/>
              </w:rPr>
            </w:pPr>
          </w:p>
        </w:tc>
        <w:tc>
          <w:tcPr>
            <w:tcW w:w="8109" w:type="dxa"/>
            <w:gridSpan w:val="5"/>
            <w:tcBorders>
              <w:top w:val="single" w:sz="4" w:space="0" w:color="000000"/>
              <w:right w:val="single" w:sz="4" w:space="0" w:color="000000"/>
            </w:tcBorders>
            <w:vAlign w:val="center"/>
          </w:tcPr>
          <w:p w:rsidR="00047F42" w:rsidRDefault="00047F42" w:rsidP="00480C62">
            <w:pPr>
              <w:autoSpaceDN w:val="0"/>
              <w:spacing w:line="400" w:lineRule="exact"/>
              <w:jc w:val="left"/>
              <w:textAlignment w:val="center"/>
              <w:rPr>
                <w:rFonts w:ascii="宋体" w:eastAsia="宋体" w:hAnsi="宋体" w:hint="eastAsia"/>
                <w:bCs/>
                <w:color w:val="000000"/>
                <w:sz w:val="18"/>
                <w:szCs w:val="18"/>
              </w:rPr>
            </w:pPr>
            <w:r>
              <w:rPr>
                <w:rFonts w:ascii="宋体" w:eastAsia="宋体" w:hAnsi="宋体"/>
                <w:bCs/>
                <w:color w:val="000000"/>
                <w:sz w:val="18"/>
                <w:szCs w:val="18"/>
              </w:rPr>
              <w:t xml:space="preserve">      </w:t>
            </w:r>
            <w:r>
              <w:rPr>
                <w:rFonts w:ascii="宋体" w:eastAsia="宋体" w:hAnsi="宋体" w:hint="eastAsia"/>
                <w:bCs/>
                <w:color w:val="000000"/>
                <w:sz w:val="18"/>
                <w:szCs w:val="18"/>
              </w:rPr>
              <w:t xml:space="preserve">   </w:t>
            </w:r>
          </w:p>
          <w:p w:rsidR="00047F42" w:rsidRDefault="00047F42" w:rsidP="00480C62">
            <w:pPr>
              <w:autoSpaceDN w:val="0"/>
              <w:spacing w:line="400" w:lineRule="exact"/>
              <w:jc w:val="left"/>
              <w:textAlignment w:val="center"/>
              <w:rPr>
                <w:rFonts w:ascii="宋体" w:eastAsia="宋体" w:hAnsi="宋体"/>
                <w:bCs/>
                <w:color w:val="000000"/>
                <w:sz w:val="18"/>
                <w:szCs w:val="18"/>
              </w:rPr>
            </w:pPr>
            <w:r>
              <w:rPr>
                <w:rFonts w:ascii="宋体" w:eastAsia="宋体" w:hAnsi="宋体" w:hint="eastAsia"/>
                <w:bCs/>
                <w:color w:val="000000"/>
                <w:sz w:val="18"/>
                <w:szCs w:val="18"/>
              </w:rPr>
              <w:t xml:space="preserve">   招标</w:t>
            </w:r>
            <w:r>
              <w:rPr>
                <w:rFonts w:ascii="宋体" w:eastAsia="宋体" w:hAnsi="宋体"/>
                <w:bCs/>
                <w:color w:val="000000"/>
                <w:sz w:val="18"/>
                <w:szCs w:val="18"/>
              </w:rPr>
              <w:t>负责人:</w:t>
            </w:r>
            <w:r>
              <w:rPr>
                <w:rFonts w:ascii="宋体" w:eastAsia="宋体" w:hAnsi="宋体" w:hint="eastAsia"/>
                <w:bCs/>
                <w:color w:val="000000"/>
                <w:sz w:val="18"/>
                <w:szCs w:val="18"/>
              </w:rPr>
              <w:t xml:space="preserve">                           </w:t>
            </w:r>
            <w:r>
              <w:rPr>
                <w:rFonts w:ascii="宋体" w:eastAsia="宋体" w:hAnsi="宋体"/>
                <w:bCs/>
                <w:color w:val="000000"/>
                <w:sz w:val="18"/>
                <w:szCs w:val="18"/>
              </w:rPr>
              <w:t xml:space="preserve">负责人:     </w:t>
            </w:r>
            <w:r>
              <w:rPr>
                <w:rFonts w:ascii="宋体" w:eastAsia="宋体" w:hAnsi="宋体" w:hint="eastAsia"/>
                <w:bCs/>
                <w:color w:val="000000"/>
                <w:sz w:val="18"/>
                <w:szCs w:val="18"/>
              </w:rPr>
              <w:t xml:space="preserve">  </w:t>
            </w:r>
            <w:r>
              <w:rPr>
                <w:rFonts w:ascii="宋体" w:eastAsia="宋体" w:hAnsi="宋体"/>
                <w:bCs/>
                <w:color w:val="000000"/>
                <w:sz w:val="18"/>
                <w:szCs w:val="18"/>
              </w:rPr>
              <w:t xml:space="preserve">   </w:t>
            </w:r>
            <w:r>
              <w:rPr>
                <w:rFonts w:ascii="宋体" w:eastAsia="宋体" w:hAnsi="宋体" w:hint="eastAsia"/>
                <w:bCs/>
                <w:color w:val="000000"/>
                <w:sz w:val="18"/>
                <w:szCs w:val="18"/>
              </w:rPr>
              <w:t xml:space="preserve">           </w:t>
            </w:r>
            <w:r>
              <w:rPr>
                <w:rFonts w:ascii="宋体" w:eastAsia="宋体" w:hAnsi="宋体"/>
                <w:bCs/>
                <w:color w:val="000000"/>
                <w:sz w:val="18"/>
                <w:szCs w:val="18"/>
              </w:rPr>
              <w:t xml:space="preserve">    （公章）</w:t>
            </w:r>
          </w:p>
          <w:p w:rsidR="00047F42" w:rsidRDefault="00047F42" w:rsidP="00480C62">
            <w:pPr>
              <w:autoSpaceDN w:val="0"/>
              <w:spacing w:line="400" w:lineRule="exact"/>
              <w:jc w:val="left"/>
              <w:textAlignment w:val="center"/>
              <w:rPr>
                <w:rFonts w:ascii="宋体" w:eastAsia="宋体" w:hAnsi="宋体"/>
                <w:bCs/>
                <w:color w:val="000000"/>
                <w:sz w:val="18"/>
                <w:szCs w:val="18"/>
              </w:rPr>
            </w:pPr>
            <w:r>
              <w:rPr>
                <w:rFonts w:ascii="宋体" w:eastAsia="宋体" w:hAnsi="宋体"/>
                <w:bCs/>
                <w:color w:val="000000"/>
                <w:sz w:val="18"/>
                <w:szCs w:val="18"/>
              </w:rPr>
              <w:t xml:space="preserve">             </w:t>
            </w:r>
            <w:r>
              <w:rPr>
                <w:rFonts w:ascii="宋体" w:eastAsia="宋体" w:hAnsi="宋体" w:hint="eastAsia"/>
                <w:bCs/>
                <w:color w:val="000000"/>
                <w:sz w:val="18"/>
                <w:szCs w:val="18"/>
              </w:rPr>
              <w:t xml:space="preserve">                                             </w:t>
            </w:r>
            <w:r>
              <w:rPr>
                <w:rFonts w:ascii="宋体" w:eastAsia="宋体" w:hAnsi="宋体"/>
                <w:bCs/>
                <w:color w:val="000000"/>
                <w:sz w:val="18"/>
                <w:szCs w:val="18"/>
              </w:rPr>
              <w:t xml:space="preserve">  </w:t>
            </w:r>
            <w:r>
              <w:rPr>
                <w:rFonts w:ascii="宋体" w:eastAsia="宋体" w:hAnsi="宋体" w:hint="eastAsia"/>
                <w:bCs/>
                <w:color w:val="000000"/>
                <w:sz w:val="18"/>
                <w:szCs w:val="18"/>
              </w:rPr>
              <w:t xml:space="preserve"> </w:t>
            </w:r>
            <w:r>
              <w:rPr>
                <w:rFonts w:ascii="宋体" w:eastAsia="宋体" w:hAnsi="宋体"/>
                <w:bCs/>
                <w:color w:val="000000"/>
                <w:sz w:val="18"/>
                <w:szCs w:val="18"/>
              </w:rPr>
              <w:t xml:space="preserve">    年        月    </w:t>
            </w:r>
            <w:r>
              <w:rPr>
                <w:rFonts w:ascii="宋体" w:eastAsia="宋体" w:hAnsi="宋体" w:hint="eastAsia"/>
                <w:bCs/>
                <w:color w:val="000000"/>
                <w:sz w:val="18"/>
                <w:szCs w:val="18"/>
              </w:rPr>
              <w:t xml:space="preserve"> </w:t>
            </w:r>
            <w:r>
              <w:rPr>
                <w:rFonts w:ascii="宋体" w:eastAsia="宋体" w:hAnsi="宋体"/>
                <w:bCs/>
                <w:color w:val="000000"/>
                <w:sz w:val="18"/>
                <w:szCs w:val="18"/>
              </w:rPr>
              <w:t xml:space="preserve">   日</w:t>
            </w:r>
          </w:p>
        </w:tc>
      </w:tr>
      <w:tr w:rsidR="00047F42" w:rsidTr="00480C62">
        <w:tblPrEx>
          <w:tblCellMar>
            <w:top w:w="0" w:type="dxa"/>
            <w:bottom w:w="0" w:type="dxa"/>
          </w:tblCellMar>
        </w:tblPrEx>
        <w:trPr>
          <w:trHeight w:val="960"/>
        </w:trPr>
        <w:tc>
          <w:tcPr>
            <w:tcW w:w="771" w:type="dxa"/>
            <w:vMerge w:val="restart"/>
            <w:tcBorders>
              <w:top w:val="single" w:sz="4" w:space="0" w:color="000000"/>
              <w:left w:val="single" w:sz="4" w:space="0" w:color="000000"/>
              <w:right w:val="single" w:sz="4" w:space="0" w:color="000000"/>
            </w:tcBorders>
            <w:vAlign w:val="center"/>
          </w:tcPr>
          <w:p w:rsidR="00047F42" w:rsidRDefault="00047F42" w:rsidP="00480C62">
            <w:pPr>
              <w:autoSpaceDN w:val="0"/>
              <w:jc w:val="center"/>
              <w:textAlignment w:val="center"/>
              <w:rPr>
                <w:rFonts w:ascii="宋体" w:eastAsia="宋体" w:hAnsi="宋体"/>
                <w:bCs/>
                <w:color w:val="000000"/>
                <w:sz w:val="18"/>
                <w:szCs w:val="18"/>
              </w:rPr>
            </w:pPr>
            <w:r>
              <w:rPr>
                <w:rFonts w:ascii="宋体" w:eastAsia="宋体" w:hAnsi="宋体"/>
                <w:bCs/>
                <w:color w:val="000000"/>
                <w:sz w:val="18"/>
                <w:szCs w:val="18"/>
              </w:rPr>
              <w:t>学校</w:t>
            </w:r>
          </w:p>
          <w:p w:rsidR="00047F42" w:rsidRDefault="00047F42" w:rsidP="00480C62">
            <w:pPr>
              <w:autoSpaceDN w:val="0"/>
              <w:jc w:val="center"/>
              <w:textAlignment w:val="center"/>
              <w:rPr>
                <w:rFonts w:ascii="宋体" w:eastAsia="宋体" w:hAnsi="宋体"/>
                <w:bCs/>
                <w:color w:val="000000"/>
                <w:sz w:val="18"/>
                <w:szCs w:val="18"/>
              </w:rPr>
            </w:pPr>
            <w:r>
              <w:rPr>
                <w:rFonts w:ascii="宋体" w:eastAsia="宋体" w:hAnsi="宋体"/>
                <w:bCs/>
                <w:color w:val="000000"/>
                <w:sz w:val="18"/>
                <w:szCs w:val="18"/>
              </w:rPr>
              <w:t>意见</w:t>
            </w:r>
          </w:p>
        </w:tc>
        <w:tc>
          <w:tcPr>
            <w:tcW w:w="1171" w:type="dxa"/>
            <w:gridSpan w:val="2"/>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autoSpaceDN w:val="0"/>
              <w:spacing w:line="400" w:lineRule="exact"/>
              <w:jc w:val="center"/>
              <w:textAlignment w:val="center"/>
              <w:rPr>
                <w:rFonts w:ascii="宋体" w:eastAsia="宋体" w:hAnsi="宋体"/>
                <w:bCs/>
                <w:color w:val="000000"/>
                <w:sz w:val="18"/>
                <w:szCs w:val="18"/>
              </w:rPr>
            </w:pPr>
            <w:r>
              <w:rPr>
                <w:rFonts w:ascii="宋体" w:eastAsia="宋体" w:hAnsi="宋体"/>
                <w:bCs/>
                <w:color w:val="000000"/>
                <w:sz w:val="18"/>
                <w:szCs w:val="18"/>
              </w:rPr>
              <w:t>分管校长意见</w:t>
            </w:r>
          </w:p>
        </w:tc>
        <w:tc>
          <w:tcPr>
            <w:tcW w:w="6938" w:type="dxa"/>
            <w:gridSpan w:val="3"/>
            <w:tcBorders>
              <w:top w:val="single" w:sz="4" w:space="0" w:color="000000"/>
              <w:left w:val="single" w:sz="4" w:space="0" w:color="000000"/>
              <w:bottom w:val="single" w:sz="4" w:space="0" w:color="000000"/>
              <w:right w:val="single" w:sz="4" w:space="0" w:color="000000"/>
            </w:tcBorders>
            <w:vAlign w:val="bottom"/>
          </w:tcPr>
          <w:p w:rsidR="00047F42" w:rsidRDefault="00047F42" w:rsidP="00480C62">
            <w:pPr>
              <w:autoSpaceDN w:val="0"/>
              <w:spacing w:line="400" w:lineRule="exact"/>
              <w:jc w:val="center"/>
              <w:textAlignment w:val="bottom"/>
              <w:rPr>
                <w:rFonts w:ascii="宋体" w:eastAsia="宋体" w:hAnsi="宋体"/>
                <w:bCs/>
                <w:color w:val="000000"/>
                <w:sz w:val="18"/>
                <w:szCs w:val="18"/>
              </w:rPr>
            </w:pPr>
            <w:r>
              <w:rPr>
                <w:rFonts w:hAnsi="宋体"/>
                <w:bCs/>
                <w:color w:val="000000"/>
                <w:sz w:val="18"/>
                <w:szCs w:val="18"/>
              </w:rPr>
              <w:t xml:space="preserve">  </w:t>
            </w:r>
            <w:r>
              <w:rPr>
                <w:rFonts w:hAnsi="宋体" w:hint="eastAsia"/>
                <w:bCs/>
                <w:color w:val="000000"/>
                <w:sz w:val="18"/>
                <w:szCs w:val="18"/>
              </w:rPr>
              <w:t xml:space="preserve">          </w:t>
            </w:r>
            <w:r>
              <w:rPr>
                <w:rFonts w:ascii="宋体" w:eastAsia="宋体" w:hAnsi="宋体"/>
                <w:bCs/>
                <w:color w:val="000000"/>
                <w:sz w:val="18"/>
                <w:szCs w:val="18"/>
              </w:rPr>
              <w:t>签字：</w:t>
            </w:r>
            <w:r>
              <w:rPr>
                <w:rFonts w:hAnsi="宋体"/>
                <w:bCs/>
                <w:color w:val="000000"/>
                <w:sz w:val="18"/>
                <w:szCs w:val="18"/>
              </w:rPr>
              <w:t xml:space="preserve">    </w:t>
            </w:r>
            <w:r>
              <w:rPr>
                <w:rFonts w:hAnsi="宋体" w:hint="eastAsia"/>
                <w:bCs/>
                <w:color w:val="000000"/>
                <w:sz w:val="18"/>
                <w:szCs w:val="18"/>
              </w:rPr>
              <w:t xml:space="preserve">                          </w:t>
            </w:r>
            <w:r>
              <w:rPr>
                <w:rFonts w:hAnsi="宋体"/>
                <w:bCs/>
                <w:color w:val="000000"/>
                <w:sz w:val="18"/>
                <w:szCs w:val="18"/>
              </w:rPr>
              <w:t xml:space="preserve"> </w:t>
            </w:r>
            <w:r>
              <w:rPr>
                <w:rFonts w:ascii="宋体" w:eastAsia="宋体" w:hAnsi="宋体"/>
                <w:bCs/>
                <w:color w:val="000000"/>
                <w:sz w:val="18"/>
                <w:szCs w:val="18"/>
              </w:rPr>
              <w:t>年</w:t>
            </w:r>
            <w:r>
              <w:rPr>
                <w:rFonts w:hAnsi="宋体"/>
                <w:bCs/>
                <w:color w:val="000000"/>
                <w:sz w:val="18"/>
                <w:szCs w:val="18"/>
              </w:rPr>
              <w:t xml:space="preserve">     </w:t>
            </w:r>
            <w:r>
              <w:rPr>
                <w:rFonts w:hAnsi="宋体" w:hint="eastAsia"/>
                <w:bCs/>
                <w:color w:val="000000"/>
                <w:sz w:val="18"/>
                <w:szCs w:val="18"/>
              </w:rPr>
              <w:t xml:space="preserve">   </w:t>
            </w:r>
            <w:r>
              <w:rPr>
                <w:rFonts w:ascii="宋体" w:eastAsia="宋体" w:hAnsi="宋体"/>
                <w:bCs/>
                <w:color w:val="000000"/>
                <w:sz w:val="18"/>
                <w:szCs w:val="18"/>
              </w:rPr>
              <w:t>月</w:t>
            </w:r>
            <w:r>
              <w:rPr>
                <w:rFonts w:hAnsi="宋体"/>
                <w:bCs/>
                <w:color w:val="000000"/>
                <w:sz w:val="18"/>
                <w:szCs w:val="18"/>
              </w:rPr>
              <w:t xml:space="preserve">   </w:t>
            </w:r>
            <w:r>
              <w:rPr>
                <w:rFonts w:hAnsi="宋体" w:hint="eastAsia"/>
                <w:bCs/>
                <w:color w:val="000000"/>
                <w:sz w:val="18"/>
                <w:szCs w:val="18"/>
              </w:rPr>
              <w:t xml:space="preserve">  </w:t>
            </w:r>
            <w:r>
              <w:rPr>
                <w:rFonts w:hAnsi="宋体"/>
                <w:bCs/>
                <w:color w:val="000000"/>
                <w:sz w:val="18"/>
                <w:szCs w:val="18"/>
              </w:rPr>
              <w:t xml:space="preserve">   </w:t>
            </w:r>
            <w:r>
              <w:rPr>
                <w:rFonts w:ascii="宋体" w:eastAsia="宋体" w:hAnsi="宋体"/>
                <w:bCs/>
                <w:color w:val="000000"/>
                <w:sz w:val="18"/>
                <w:szCs w:val="18"/>
              </w:rPr>
              <w:t>日</w:t>
            </w:r>
          </w:p>
        </w:tc>
      </w:tr>
      <w:tr w:rsidR="00047F42" w:rsidTr="00480C62">
        <w:tblPrEx>
          <w:tblCellMar>
            <w:top w:w="0" w:type="dxa"/>
            <w:bottom w:w="0" w:type="dxa"/>
          </w:tblCellMar>
        </w:tblPrEx>
        <w:trPr>
          <w:trHeight w:val="973"/>
        </w:trPr>
        <w:tc>
          <w:tcPr>
            <w:tcW w:w="771" w:type="dxa"/>
            <w:vMerge/>
            <w:tcBorders>
              <w:left w:val="single" w:sz="4" w:space="0" w:color="000000"/>
              <w:bottom w:val="single" w:sz="4" w:space="0" w:color="000000"/>
              <w:right w:val="single" w:sz="4" w:space="0" w:color="000000"/>
            </w:tcBorders>
            <w:vAlign w:val="center"/>
          </w:tcPr>
          <w:p w:rsidR="00047F42" w:rsidRDefault="00047F42" w:rsidP="00480C62">
            <w:pPr>
              <w:rPr>
                <w:rFonts w:ascii="宋体" w:hAnsi="宋体"/>
                <w:bCs/>
                <w:sz w:val="18"/>
                <w:szCs w:val="18"/>
              </w:rPr>
            </w:pPr>
          </w:p>
        </w:tc>
        <w:tc>
          <w:tcPr>
            <w:tcW w:w="1171" w:type="dxa"/>
            <w:gridSpan w:val="2"/>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autoSpaceDN w:val="0"/>
              <w:spacing w:line="400" w:lineRule="exact"/>
              <w:jc w:val="center"/>
              <w:textAlignment w:val="center"/>
              <w:rPr>
                <w:rFonts w:ascii="宋体" w:eastAsia="宋体" w:hAnsi="宋体"/>
                <w:bCs/>
                <w:color w:val="000000"/>
                <w:sz w:val="18"/>
                <w:szCs w:val="18"/>
              </w:rPr>
            </w:pPr>
            <w:r>
              <w:rPr>
                <w:rFonts w:ascii="宋体" w:eastAsia="宋体" w:hAnsi="宋体"/>
                <w:bCs/>
                <w:color w:val="000000"/>
                <w:sz w:val="18"/>
                <w:szCs w:val="18"/>
              </w:rPr>
              <w:t>校长意见</w:t>
            </w:r>
          </w:p>
        </w:tc>
        <w:tc>
          <w:tcPr>
            <w:tcW w:w="6938" w:type="dxa"/>
            <w:gridSpan w:val="3"/>
            <w:tcBorders>
              <w:top w:val="single" w:sz="4" w:space="0" w:color="000000"/>
              <w:left w:val="single" w:sz="4" w:space="0" w:color="000000"/>
              <w:bottom w:val="single" w:sz="4" w:space="0" w:color="000000"/>
              <w:right w:val="single" w:sz="4" w:space="0" w:color="000000"/>
            </w:tcBorders>
            <w:vAlign w:val="center"/>
          </w:tcPr>
          <w:p w:rsidR="00047F42" w:rsidRDefault="00047F42" w:rsidP="00480C62">
            <w:pPr>
              <w:autoSpaceDN w:val="0"/>
              <w:spacing w:line="400" w:lineRule="exact"/>
              <w:textAlignment w:val="bottom"/>
              <w:rPr>
                <w:rFonts w:hAnsi="宋体" w:hint="eastAsia"/>
                <w:bCs/>
                <w:color w:val="000000"/>
                <w:sz w:val="18"/>
                <w:szCs w:val="18"/>
              </w:rPr>
            </w:pPr>
            <w:r>
              <w:rPr>
                <w:rFonts w:hAnsi="宋体" w:hint="eastAsia"/>
                <w:bCs/>
                <w:color w:val="000000"/>
                <w:sz w:val="18"/>
                <w:szCs w:val="18"/>
              </w:rPr>
              <w:t xml:space="preserve">    </w:t>
            </w:r>
          </w:p>
          <w:p w:rsidR="00047F42" w:rsidRDefault="00047F42" w:rsidP="00480C62">
            <w:pPr>
              <w:autoSpaceDN w:val="0"/>
              <w:spacing w:line="400" w:lineRule="exact"/>
              <w:textAlignment w:val="bottom"/>
              <w:rPr>
                <w:rFonts w:ascii="宋体" w:eastAsia="宋体" w:hAnsi="宋体"/>
                <w:bCs/>
                <w:color w:val="000000"/>
                <w:sz w:val="18"/>
                <w:szCs w:val="18"/>
              </w:rPr>
            </w:pPr>
            <w:r>
              <w:rPr>
                <w:rFonts w:hAnsi="宋体" w:hint="eastAsia"/>
                <w:bCs/>
                <w:color w:val="000000"/>
                <w:sz w:val="18"/>
                <w:szCs w:val="18"/>
              </w:rPr>
              <w:t xml:space="preserve">               </w:t>
            </w:r>
            <w:r>
              <w:rPr>
                <w:rFonts w:ascii="宋体" w:eastAsia="宋体" w:hAnsi="宋体"/>
                <w:bCs/>
                <w:color w:val="000000"/>
                <w:sz w:val="18"/>
                <w:szCs w:val="18"/>
              </w:rPr>
              <w:t>签字：</w:t>
            </w:r>
            <w:r>
              <w:rPr>
                <w:rFonts w:hAnsi="宋体"/>
                <w:bCs/>
                <w:color w:val="000000"/>
                <w:sz w:val="18"/>
                <w:szCs w:val="18"/>
              </w:rPr>
              <w:t xml:space="preserve">    </w:t>
            </w:r>
            <w:r>
              <w:rPr>
                <w:rFonts w:hAnsi="宋体" w:hint="eastAsia"/>
                <w:bCs/>
                <w:color w:val="000000"/>
                <w:sz w:val="18"/>
                <w:szCs w:val="18"/>
              </w:rPr>
              <w:t xml:space="preserve">                          </w:t>
            </w:r>
            <w:r>
              <w:rPr>
                <w:rFonts w:hAnsi="宋体"/>
                <w:bCs/>
                <w:color w:val="000000"/>
                <w:sz w:val="18"/>
                <w:szCs w:val="18"/>
              </w:rPr>
              <w:t xml:space="preserve"> </w:t>
            </w:r>
            <w:r>
              <w:rPr>
                <w:rFonts w:ascii="宋体" w:eastAsia="宋体" w:hAnsi="宋体"/>
                <w:bCs/>
                <w:color w:val="000000"/>
                <w:sz w:val="18"/>
                <w:szCs w:val="18"/>
              </w:rPr>
              <w:t>年</w:t>
            </w:r>
            <w:r>
              <w:rPr>
                <w:rFonts w:hAnsi="宋体"/>
                <w:bCs/>
                <w:color w:val="000000"/>
                <w:sz w:val="18"/>
                <w:szCs w:val="18"/>
              </w:rPr>
              <w:t xml:space="preserve">     </w:t>
            </w:r>
            <w:r>
              <w:rPr>
                <w:rFonts w:hAnsi="宋体" w:hint="eastAsia"/>
                <w:bCs/>
                <w:color w:val="000000"/>
                <w:sz w:val="18"/>
                <w:szCs w:val="18"/>
              </w:rPr>
              <w:t xml:space="preserve">   </w:t>
            </w:r>
            <w:r>
              <w:rPr>
                <w:rFonts w:ascii="宋体" w:eastAsia="宋体" w:hAnsi="宋体"/>
                <w:bCs/>
                <w:color w:val="000000"/>
                <w:sz w:val="18"/>
                <w:szCs w:val="18"/>
              </w:rPr>
              <w:t>月</w:t>
            </w:r>
            <w:r>
              <w:rPr>
                <w:rFonts w:hAnsi="宋体"/>
                <w:bCs/>
                <w:color w:val="000000"/>
                <w:sz w:val="18"/>
                <w:szCs w:val="18"/>
              </w:rPr>
              <w:t xml:space="preserve">   </w:t>
            </w:r>
            <w:r>
              <w:rPr>
                <w:rFonts w:hAnsi="宋体" w:hint="eastAsia"/>
                <w:bCs/>
                <w:color w:val="000000"/>
                <w:sz w:val="18"/>
                <w:szCs w:val="18"/>
              </w:rPr>
              <w:t xml:space="preserve">  </w:t>
            </w:r>
            <w:r>
              <w:rPr>
                <w:rFonts w:hAnsi="宋体"/>
                <w:bCs/>
                <w:color w:val="000000"/>
                <w:sz w:val="18"/>
                <w:szCs w:val="18"/>
              </w:rPr>
              <w:t xml:space="preserve">   </w:t>
            </w:r>
            <w:r>
              <w:rPr>
                <w:rFonts w:ascii="宋体" w:eastAsia="宋体" w:hAnsi="宋体"/>
                <w:bCs/>
                <w:color w:val="000000"/>
                <w:sz w:val="18"/>
                <w:szCs w:val="18"/>
              </w:rPr>
              <w:t>日</w:t>
            </w:r>
          </w:p>
        </w:tc>
      </w:tr>
    </w:tbl>
    <w:p w:rsidR="00047F42" w:rsidRDefault="00047F42" w:rsidP="00047F42">
      <w:pPr>
        <w:widowControl/>
        <w:spacing w:line="578" w:lineRule="exact"/>
        <w:jc w:val="left"/>
        <w:rPr>
          <w:rFonts w:ascii="仿宋" w:eastAsia="仿宋" w:hAnsi="仿宋" w:cs="宋体" w:hint="eastAsia"/>
          <w:bCs/>
          <w:kern w:val="0"/>
          <w:szCs w:val="32"/>
        </w:rPr>
      </w:pPr>
      <w:r>
        <w:rPr>
          <w:rFonts w:ascii="宋体" w:eastAsia="宋体" w:hAnsi="宋体"/>
          <w:bCs/>
          <w:color w:val="000000"/>
          <w:sz w:val="22"/>
        </w:rPr>
        <w:t>附：项目的立项审批材料及详细的条件、要求</w:t>
      </w:r>
      <w:r>
        <w:rPr>
          <w:rFonts w:ascii="宋体" w:eastAsia="宋体" w:hAnsi="宋体" w:hint="eastAsia"/>
          <w:bCs/>
          <w:color w:val="000000"/>
          <w:sz w:val="22"/>
        </w:rPr>
        <w:t>。</w:t>
      </w:r>
    </w:p>
    <w:p w:rsidR="00047F42" w:rsidRDefault="00047F42" w:rsidP="00047F42">
      <w:pPr>
        <w:ind w:rightChars="-330" w:right="-1056"/>
        <w:jc w:val="left"/>
        <w:rPr>
          <w:rFonts w:ascii="仿宋" w:eastAsia="仿宋" w:hAnsi="仿宋" w:cs="宋体"/>
          <w:kern w:val="0"/>
          <w:szCs w:val="32"/>
        </w:rPr>
      </w:pPr>
      <w:r>
        <w:rPr>
          <w:rFonts w:ascii="黑体" w:eastAsia="黑体" w:hAnsi="黑体" w:cs="黑体" w:hint="eastAsia"/>
          <w:kern w:val="0"/>
          <w:szCs w:val="32"/>
        </w:rPr>
        <w:lastRenderedPageBreak/>
        <w:t>附件3</w:t>
      </w:r>
    </w:p>
    <w:tbl>
      <w:tblPr>
        <w:tblpPr w:leftFromText="180" w:rightFromText="180" w:vertAnchor="text" w:horzAnchor="page" w:tblpX="1578" w:tblpY="9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3"/>
        <w:gridCol w:w="518"/>
        <w:gridCol w:w="2571"/>
        <w:gridCol w:w="892"/>
        <w:gridCol w:w="1195"/>
        <w:gridCol w:w="2491"/>
      </w:tblGrid>
      <w:tr w:rsidR="00047F42" w:rsidTr="00480C62">
        <w:tblPrEx>
          <w:tblCellMar>
            <w:top w:w="0" w:type="dxa"/>
            <w:bottom w:w="0" w:type="dxa"/>
          </w:tblCellMar>
        </w:tblPrEx>
        <w:trPr>
          <w:trHeight w:val="464"/>
        </w:trPr>
        <w:tc>
          <w:tcPr>
            <w:tcW w:w="9060" w:type="dxa"/>
            <w:gridSpan w:val="6"/>
          </w:tcPr>
          <w:p w:rsidR="00047F42" w:rsidRDefault="00047F42" w:rsidP="00480C62">
            <w:pPr>
              <w:ind w:rightChars="-330" w:right="-1056"/>
              <w:rPr>
                <w:rFonts w:ascii="宋体" w:eastAsia="宋体" w:hAnsi="宋体" w:cs="宋体" w:hint="eastAsia"/>
                <w:b/>
                <w:color w:val="000000"/>
                <w:sz w:val="21"/>
                <w:szCs w:val="21"/>
              </w:rPr>
            </w:pPr>
            <w:r>
              <w:rPr>
                <w:rFonts w:ascii="宋体" w:eastAsia="宋体" w:hAnsi="宋体" w:cs="宋体" w:hint="eastAsia"/>
                <w:bCs/>
                <w:color w:val="000000"/>
                <w:sz w:val="21"/>
                <w:szCs w:val="21"/>
              </w:rPr>
              <w:t>一、项目基本情况</w:t>
            </w:r>
          </w:p>
        </w:tc>
      </w:tr>
      <w:tr w:rsidR="00047F42" w:rsidTr="00480C62">
        <w:tblPrEx>
          <w:tblCellMar>
            <w:top w:w="0" w:type="dxa"/>
            <w:bottom w:w="0" w:type="dxa"/>
          </w:tblCellMar>
        </w:tblPrEx>
        <w:trPr>
          <w:trHeight w:val="420"/>
        </w:trPr>
        <w:tc>
          <w:tcPr>
            <w:tcW w:w="1911" w:type="dxa"/>
            <w:gridSpan w:val="2"/>
            <w:vAlign w:val="center"/>
          </w:tcPr>
          <w:p w:rsidR="00047F42" w:rsidRDefault="00047F42" w:rsidP="00480C62">
            <w:pPr>
              <w:ind w:rightChars="-330" w:right="-1056"/>
              <w:rPr>
                <w:rFonts w:ascii="宋体" w:eastAsia="宋体" w:hAnsi="宋体" w:cs="宋体" w:hint="eastAsia"/>
                <w:color w:val="000000"/>
                <w:sz w:val="21"/>
                <w:szCs w:val="21"/>
              </w:rPr>
            </w:pPr>
            <w:r>
              <w:rPr>
                <w:rFonts w:ascii="宋体" w:eastAsia="宋体" w:hAnsi="宋体" w:cs="宋体" w:hint="eastAsia"/>
                <w:color w:val="000000"/>
                <w:sz w:val="21"/>
                <w:szCs w:val="21"/>
              </w:rPr>
              <w:t xml:space="preserve">  项目单位</w:t>
            </w:r>
          </w:p>
        </w:tc>
        <w:tc>
          <w:tcPr>
            <w:tcW w:w="7149" w:type="dxa"/>
            <w:gridSpan w:val="4"/>
            <w:vAlign w:val="center"/>
          </w:tcPr>
          <w:p w:rsidR="00047F42" w:rsidRDefault="00047F42" w:rsidP="00480C62">
            <w:pPr>
              <w:widowControl/>
              <w:rPr>
                <w:rFonts w:ascii="宋体" w:eastAsia="宋体" w:hAnsi="宋体" w:cs="宋体" w:hint="eastAsia"/>
                <w:color w:val="000000"/>
                <w:kern w:val="0"/>
                <w:sz w:val="21"/>
                <w:szCs w:val="21"/>
              </w:rPr>
            </w:pPr>
          </w:p>
        </w:tc>
      </w:tr>
      <w:tr w:rsidR="00047F42" w:rsidTr="00480C62">
        <w:tblPrEx>
          <w:tblCellMar>
            <w:top w:w="0" w:type="dxa"/>
            <w:bottom w:w="0" w:type="dxa"/>
          </w:tblCellMar>
        </w:tblPrEx>
        <w:trPr>
          <w:trHeight w:val="420"/>
        </w:trPr>
        <w:tc>
          <w:tcPr>
            <w:tcW w:w="1911" w:type="dxa"/>
            <w:gridSpan w:val="2"/>
            <w:vAlign w:val="center"/>
          </w:tcPr>
          <w:p w:rsidR="00047F42" w:rsidRDefault="00047F42" w:rsidP="00480C62">
            <w:pPr>
              <w:ind w:rightChars="-330" w:right="-1056"/>
              <w:rPr>
                <w:rFonts w:ascii="宋体" w:eastAsia="宋体" w:hAnsi="宋体" w:cs="宋体" w:hint="eastAsia"/>
                <w:color w:val="000000"/>
                <w:sz w:val="21"/>
                <w:szCs w:val="21"/>
              </w:rPr>
            </w:pPr>
            <w:r>
              <w:rPr>
                <w:rFonts w:ascii="宋体" w:eastAsia="宋体" w:hAnsi="宋体" w:cs="宋体" w:hint="eastAsia"/>
                <w:color w:val="000000"/>
                <w:sz w:val="21"/>
                <w:szCs w:val="21"/>
              </w:rPr>
              <w:t>采购项目名称</w:t>
            </w:r>
          </w:p>
        </w:tc>
        <w:tc>
          <w:tcPr>
            <w:tcW w:w="7149" w:type="dxa"/>
            <w:gridSpan w:val="4"/>
            <w:vAlign w:val="center"/>
          </w:tcPr>
          <w:p w:rsidR="00047F42" w:rsidRDefault="00047F42" w:rsidP="00480C62">
            <w:pPr>
              <w:widowControl/>
              <w:rPr>
                <w:rFonts w:ascii="宋体" w:eastAsia="宋体" w:hAnsi="宋体" w:cs="宋体" w:hint="eastAsia"/>
                <w:color w:val="000000"/>
                <w:kern w:val="0"/>
                <w:sz w:val="21"/>
                <w:szCs w:val="21"/>
              </w:rPr>
            </w:pPr>
          </w:p>
        </w:tc>
      </w:tr>
      <w:tr w:rsidR="00047F42" w:rsidTr="00480C62">
        <w:tblPrEx>
          <w:tblCellMar>
            <w:top w:w="0" w:type="dxa"/>
            <w:bottom w:w="0" w:type="dxa"/>
          </w:tblCellMar>
        </w:tblPrEx>
        <w:trPr>
          <w:trHeight w:val="420"/>
        </w:trPr>
        <w:tc>
          <w:tcPr>
            <w:tcW w:w="1911" w:type="dxa"/>
            <w:gridSpan w:val="2"/>
            <w:vAlign w:val="center"/>
          </w:tcPr>
          <w:p w:rsidR="00047F42" w:rsidRDefault="00047F42" w:rsidP="00480C62">
            <w:pPr>
              <w:ind w:rightChars="-330" w:right="-1056"/>
              <w:rPr>
                <w:rFonts w:ascii="宋体" w:eastAsia="宋体" w:hAnsi="宋体" w:cs="宋体" w:hint="eastAsia"/>
                <w:color w:val="000000"/>
                <w:sz w:val="21"/>
                <w:szCs w:val="21"/>
              </w:rPr>
            </w:pPr>
            <w:r>
              <w:rPr>
                <w:rFonts w:ascii="宋体" w:eastAsia="宋体" w:hAnsi="宋体" w:cs="宋体" w:hint="eastAsia"/>
                <w:color w:val="000000"/>
                <w:sz w:val="21"/>
                <w:szCs w:val="21"/>
              </w:rPr>
              <w:t>采购项目金额</w:t>
            </w:r>
          </w:p>
        </w:tc>
        <w:tc>
          <w:tcPr>
            <w:tcW w:w="7149" w:type="dxa"/>
            <w:gridSpan w:val="4"/>
            <w:vAlign w:val="center"/>
          </w:tcPr>
          <w:p w:rsidR="00047F42" w:rsidRDefault="00047F42" w:rsidP="00480C62">
            <w:pPr>
              <w:widowControl/>
              <w:ind w:firstLineChars="400" w:firstLine="840"/>
              <w:rPr>
                <w:rFonts w:ascii="宋体" w:eastAsia="宋体" w:hAnsi="宋体" w:cs="宋体" w:hint="eastAsia"/>
                <w:color w:val="000000"/>
                <w:kern w:val="0"/>
                <w:sz w:val="21"/>
                <w:szCs w:val="21"/>
              </w:rPr>
            </w:pPr>
            <w:r>
              <w:rPr>
                <w:rFonts w:ascii="宋体" w:eastAsia="宋体" w:hAnsi="宋体" w:cs="宋体" w:hint="eastAsia"/>
                <w:kern w:val="1"/>
                <w:sz w:val="21"/>
                <w:szCs w:val="21"/>
              </w:rPr>
              <w:t xml:space="preserve">      万元</w:t>
            </w:r>
          </w:p>
        </w:tc>
      </w:tr>
      <w:tr w:rsidR="00047F42" w:rsidTr="00480C62">
        <w:tblPrEx>
          <w:tblCellMar>
            <w:top w:w="0" w:type="dxa"/>
            <w:bottom w:w="0" w:type="dxa"/>
          </w:tblCellMar>
        </w:tblPrEx>
        <w:trPr>
          <w:trHeight w:val="524"/>
        </w:trPr>
        <w:tc>
          <w:tcPr>
            <w:tcW w:w="9060" w:type="dxa"/>
            <w:gridSpan w:val="6"/>
            <w:vAlign w:val="center"/>
          </w:tcPr>
          <w:p w:rsidR="00047F42" w:rsidRDefault="00047F42" w:rsidP="00480C62">
            <w:pPr>
              <w:ind w:rightChars="-330" w:right="-1056"/>
              <w:rPr>
                <w:rFonts w:ascii="宋体" w:eastAsia="宋体" w:hAnsi="宋体" w:cs="宋体" w:hint="eastAsia"/>
                <w:b/>
                <w:color w:val="000000"/>
                <w:sz w:val="21"/>
                <w:szCs w:val="21"/>
              </w:rPr>
            </w:pPr>
            <w:r>
              <w:rPr>
                <w:rFonts w:ascii="宋体" w:eastAsia="宋体" w:hAnsi="宋体" w:cs="宋体" w:hint="eastAsia"/>
                <w:bCs/>
                <w:color w:val="000000"/>
                <w:sz w:val="21"/>
                <w:szCs w:val="21"/>
              </w:rPr>
              <w:t>二、专家情况</w:t>
            </w:r>
          </w:p>
        </w:tc>
      </w:tr>
      <w:tr w:rsidR="00047F42" w:rsidTr="00480C62">
        <w:tblPrEx>
          <w:tblCellMar>
            <w:top w:w="0" w:type="dxa"/>
            <w:bottom w:w="0" w:type="dxa"/>
          </w:tblCellMar>
        </w:tblPrEx>
        <w:trPr>
          <w:trHeight w:val="498"/>
        </w:trPr>
        <w:tc>
          <w:tcPr>
            <w:tcW w:w="1393" w:type="dxa"/>
            <w:vAlign w:val="center"/>
          </w:tcPr>
          <w:p w:rsidR="00047F42" w:rsidRDefault="00047F42" w:rsidP="00480C62">
            <w:pPr>
              <w:ind w:rightChars="-330" w:right="-1056"/>
              <w:rPr>
                <w:rFonts w:ascii="宋体" w:eastAsia="宋体" w:hAnsi="宋体" w:cs="宋体" w:hint="eastAsia"/>
                <w:color w:val="000000"/>
                <w:sz w:val="21"/>
                <w:szCs w:val="21"/>
              </w:rPr>
            </w:pPr>
            <w:r>
              <w:rPr>
                <w:rFonts w:ascii="宋体" w:eastAsia="宋体" w:hAnsi="宋体" w:cs="宋体" w:hint="eastAsia"/>
                <w:color w:val="000000"/>
                <w:sz w:val="21"/>
                <w:szCs w:val="21"/>
              </w:rPr>
              <w:t xml:space="preserve">    姓名</w:t>
            </w:r>
          </w:p>
        </w:tc>
        <w:tc>
          <w:tcPr>
            <w:tcW w:w="3981" w:type="dxa"/>
            <w:gridSpan w:val="3"/>
            <w:vAlign w:val="center"/>
          </w:tcPr>
          <w:p w:rsidR="00047F42" w:rsidRDefault="00047F42" w:rsidP="00480C62">
            <w:pPr>
              <w:ind w:rightChars="-330" w:right="-1056"/>
              <w:rPr>
                <w:rFonts w:ascii="宋体" w:eastAsia="宋体" w:hAnsi="宋体" w:cs="宋体" w:hint="eastAsia"/>
                <w:color w:val="000000"/>
                <w:sz w:val="21"/>
                <w:szCs w:val="21"/>
              </w:rPr>
            </w:pPr>
            <w:r>
              <w:rPr>
                <w:rFonts w:ascii="宋体" w:eastAsia="宋体" w:hAnsi="宋体" w:cs="宋体" w:hint="eastAsia"/>
                <w:color w:val="000000"/>
                <w:sz w:val="21"/>
                <w:szCs w:val="21"/>
              </w:rPr>
              <w:t xml:space="preserve">              工作单位</w:t>
            </w:r>
          </w:p>
        </w:tc>
        <w:tc>
          <w:tcPr>
            <w:tcW w:w="1195" w:type="dxa"/>
            <w:vAlign w:val="center"/>
          </w:tcPr>
          <w:p w:rsidR="00047F42" w:rsidRDefault="00047F42" w:rsidP="00480C62">
            <w:pPr>
              <w:ind w:rightChars="-330" w:right="-1056"/>
              <w:rPr>
                <w:rFonts w:ascii="宋体" w:eastAsia="宋体" w:hAnsi="宋体" w:cs="宋体" w:hint="eastAsia"/>
                <w:color w:val="000000"/>
                <w:sz w:val="21"/>
                <w:szCs w:val="21"/>
              </w:rPr>
            </w:pPr>
            <w:r>
              <w:rPr>
                <w:rFonts w:ascii="宋体" w:eastAsia="宋体" w:hAnsi="宋体" w:cs="宋体" w:hint="eastAsia"/>
                <w:color w:val="000000"/>
                <w:sz w:val="21"/>
                <w:szCs w:val="21"/>
              </w:rPr>
              <w:t xml:space="preserve">   职务</w:t>
            </w:r>
          </w:p>
        </w:tc>
        <w:tc>
          <w:tcPr>
            <w:tcW w:w="2491" w:type="dxa"/>
            <w:vAlign w:val="center"/>
          </w:tcPr>
          <w:p w:rsidR="00047F42" w:rsidRDefault="00047F42" w:rsidP="00480C62">
            <w:pPr>
              <w:ind w:rightChars="-330" w:right="-1056"/>
              <w:rPr>
                <w:rFonts w:ascii="宋体" w:eastAsia="宋体" w:hAnsi="宋体" w:cs="宋体" w:hint="eastAsia"/>
                <w:color w:val="000000"/>
                <w:sz w:val="21"/>
                <w:szCs w:val="21"/>
              </w:rPr>
            </w:pPr>
            <w:r>
              <w:rPr>
                <w:rFonts w:ascii="宋体" w:eastAsia="宋体" w:hAnsi="宋体" w:cs="宋体" w:hint="eastAsia"/>
                <w:color w:val="000000"/>
                <w:sz w:val="21"/>
                <w:szCs w:val="21"/>
              </w:rPr>
              <w:t xml:space="preserve">         电话</w:t>
            </w:r>
          </w:p>
        </w:tc>
      </w:tr>
      <w:tr w:rsidR="00047F42" w:rsidTr="00480C62">
        <w:tblPrEx>
          <w:tblCellMar>
            <w:top w:w="0" w:type="dxa"/>
            <w:bottom w:w="0" w:type="dxa"/>
          </w:tblCellMar>
        </w:tblPrEx>
        <w:trPr>
          <w:trHeight w:val="363"/>
        </w:trPr>
        <w:tc>
          <w:tcPr>
            <w:tcW w:w="1393" w:type="dxa"/>
            <w:vAlign w:val="center"/>
          </w:tcPr>
          <w:p w:rsidR="00047F42" w:rsidRDefault="00047F42" w:rsidP="00480C62">
            <w:pPr>
              <w:ind w:rightChars="-330" w:right="-1056"/>
              <w:rPr>
                <w:rFonts w:ascii="宋体" w:eastAsia="宋体" w:hAnsi="宋体" w:cs="宋体" w:hint="eastAsia"/>
                <w:color w:val="000000"/>
                <w:sz w:val="21"/>
                <w:szCs w:val="21"/>
              </w:rPr>
            </w:pPr>
          </w:p>
        </w:tc>
        <w:tc>
          <w:tcPr>
            <w:tcW w:w="3981" w:type="dxa"/>
            <w:gridSpan w:val="3"/>
            <w:vAlign w:val="center"/>
          </w:tcPr>
          <w:p w:rsidR="00047F42" w:rsidRDefault="00047F42" w:rsidP="00480C62">
            <w:pPr>
              <w:ind w:rightChars="-330" w:right="-1056"/>
              <w:rPr>
                <w:rFonts w:ascii="宋体" w:eastAsia="宋体" w:hAnsi="宋体" w:cs="宋体" w:hint="eastAsia"/>
                <w:color w:val="000000"/>
                <w:sz w:val="21"/>
                <w:szCs w:val="21"/>
              </w:rPr>
            </w:pPr>
          </w:p>
        </w:tc>
        <w:tc>
          <w:tcPr>
            <w:tcW w:w="1195" w:type="dxa"/>
            <w:vAlign w:val="center"/>
          </w:tcPr>
          <w:p w:rsidR="00047F42" w:rsidRDefault="00047F42" w:rsidP="00480C62">
            <w:pPr>
              <w:ind w:rightChars="-330" w:right="-1056"/>
              <w:rPr>
                <w:rFonts w:ascii="宋体" w:eastAsia="宋体" w:hAnsi="宋体" w:cs="宋体" w:hint="eastAsia"/>
                <w:color w:val="000000"/>
                <w:sz w:val="21"/>
                <w:szCs w:val="21"/>
              </w:rPr>
            </w:pPr>
          </w:p>
        </w:tc>
        <w:tc>
          <w:tcPr>
            <w:tcW w:w="2491" w:type="dxa"/>
            <w:vAlign w:val="center"/>
          </w:tcPr>
          <w:p w:rsidR="00047F42" w:rsidRDefault="00047F42" w:rsidP="00480C62">
            <w:pPr>
              <w:ind w:rightChars="-330" w:right="-1056"/>
              <w:rPr>
                <w:rFonts w:ascii="宋体" w:eastAsia="宋体" w:hAnsi="宋体" w:cs="宋体" w:hint="eastAsia"/>
                <w:color w:val="000000"/>
                <w:sz w:val="21"/>
                <w:szCs w:val="21"/>
              </w:rPr>
            </w:pPr>
          </w:p>
        </w:tc>
      </w:tr>
      <w:tr w:rsidR="00047F42" w:rsidTr="00480C62">
        <w:tblPrEx>
          <w:tblCellMar>
            <w:top w:w="0" w:type="dxa"/>
            <w:bottom w:w="0" w:type="dxa"/>
          </w:tblCellMar>
        </w:tblPrEx>
        <w:trPr>
          <w:trHeight w:val="363"/>
        </w:trPr>
        <w:tc>
          <w:tcPr>
            <w:tcW w:w="1393" w:type="dxa"/>
            <w:vAlign w:val="center"/>
          </w:tcPr>
          <w:p w:rsidR="00047F42" w:rsidRDefault="00047F42" w:rsidP="00480C62">
            <w:pPr>
              <w:ind w:rightChars="-330" w:right="-1056"/>
              <w:rPr>
                <w:rFonts w:ascii="宋体" w:eastAsia="宋体" w:hAnsi="宋体" w:cs="宋体" w:hint="eastAsia"/>
                <w:color w:val="000000"/>
                <w:sz w:val="21"/>
                <w:szCs w:val="21"/>
              </w:rPr>
            </w:pPr>
          </w:p>
        </w:tc>
        <w:tc>
          <w:tcPr>
            <w:tcW w:w="3981" w:type="dxa"/>
            <w:gridSpan w:val="3"/>
            <w:vAlign w:val="center"/>
          </w:tcPr>
          <w:p w:rsidR="00047F42" w:rsidRDefault="00047F42" w:rsidP="00480C62">
            <w:pPr>
              <w:ind w:rightChars="-330" w:right="-1056"/>
              <w:rPr>
                <w:rFonts w:ascii="宋体" w:eastAsia="宋体" w:hAnsi="宋体" w:cs="宋体" w:hint="eastAsia"/>
                <w:color w:val="000000"/>
                <w:sz w:val="21"/>
                <w:szCs w:val="21"/>
              </w:rPr>
            </w:pPr>
          </w:p>
        </w:tc>
        <w:tc>
          <w:tcPr>
            <w:tcW w:w="1195" w:type="dxa"/>
            <w:vAlign w:val="center"/>
          </w:tcPr>
          <w:p w:rsidR="00047F42" w:rsidRDefault="00047F42" w:rsidP="00480C62">
            <w:pPr>
              <w:ind w:rightChars="-330" w:right="-1056"/>
              <w:rPr>
                <w:rFonts w:ascii="宋体" w:eastAsia="宋体" w:hAnsi="宋体" w:cs="宋体" w:hint="eastAsia"/>
                <w:color w:val="000000"/>
                <w:sz w:val="21"/>
                <w:szCs w:val="21"/>
              </w:rPr>
            </w:pPr>
          </w:p>
        </w:tc>
        <w:tc>
          <w:tcPr>
            <w:tcW w:w="2491" w:type="dxa"/>
            <w:vAlign w:val="center"/>
          </w:tcPr>
          <w:p w:rsidR="00047F42" w:rsidRDefault="00047F42" w:rsidP="00480C62">
            <w:pPr>
              <w:ind w:rightChars="-330" w:right="-1056"/>
              <w:rPr>
                <w:rFonts w:ascii="宋体" w:eastAsia="宋体" w:hAnsi="宋体" w:cs="宋体" w:hint="eastAsia"/>
                <w:color w:val="000000"/>
                <w:sz w:val="21"/>
                <w:szCs w:val="21"/>
              </w:rPr>
            </w:pPr>
          </w:p>
        </w:tc>
      </w:tr>
      <w:tr w:rsidR="00047F42" w:rsidTr="00480C62">
        <w:tblPrEx>
          <w:tblCellMar>
            <w:top w:w="0" w:type="dxa"/>
            <w:bottom w:w="0" w:type="dxa"/>
          </w:tblCellMar>
        </w:tblPrEx>
        <w:trPr>
          <w:trHeight w:val="363"/>
        </w:trPr>
        <w:tc>
          <w:tcPr>
            <w:tcW w:w="1393" w:type="dxa"/>
            <w:vAlign w:val="center"/>
          </w:tcPr>
          <w:p w:rsidR="00047F42" w:rsidRDefault="00047F42" w:rsidP="00480C62">
            <w:pPr>
              <w:ind w:rightChars="-330" w:right="-1056"/>
              <w:rPr>
                <w:rFonts w:ascii="宋体" w:eastAsia="宋体" w:hAnsi="宋体" w:cs="宋体" w:hint="eastAsia"/>
                <w:color w:val="000000"/>
                <w:sz w:val="21"/>
                <w:szCs w:val="21"/>
              </w:rPr>
            </w:pPr>
          </w:p>
        </w:tc>
        <w:tc>
          <w:tcPr>
            <w:tcW w:w="3981" w:type="dxa"/>
            <w:gridSpan w:val="3"/>
            <w:vAlign w:val="center"/>
          </w:tcPr>
          <w:p w:rsidR="00047F42" w:rsidRDefault="00047F42" w:rsidP="00480C62">
            <w:pPr>
              <w:ind w:rightChars="-330" w:right="-1056"/>
              <w:rPr>
                <w:rFonts w:ascii="宋体" w:eastAsia="宋体" w:hAnsi="宋体" w:cs="宋体" w:hint="eastAsia"/>
                <w:color w:val="000000"/>
                <w:sz w:val="21"/>
                <w:szCs w:val="21"/>
              </w:rPr>
            </w:pPr>
          </w:p>
        </w:tc>
        <w:tc>
          <w:tcPr>
            <w:tcW w:w="1195" w:type="dxa"/>
            <w:vAlign w:val="center"/>
          </w:tcPr>
          <w:p w:rsidR="00047F42" w:rsidRDefault="00047F42" w:rsidP="00480C62">
            <w:pPr>
              <w:ind w:rightChars="-330" w:right="-1056"/>
              <w:rPr>
                <w:rFonts w:ascii="宋体" w:eastAsia="宋体" w:hAnsi="宋体" w:cs="宋体" w:hint="eastAsia"/>
                <w:color w:val="000000"/>
                <w:sz w:val="21"/>
                <w:szCs w:val="21"/>
              </w:rPr>
            </w:pPr>
          </w:p>
        </w:tc>
        <w:tc>
          <w:tcPr>
            <w:tcW w:w="2491" w:type="dxa"/>
            <w:vAlign w:val="center"/>
          </w:tcPr>
          <w:p w:rsidR="00047F42" w:rsidRDefault="00047F42" w:rsidP="00480C62">
            <w:pPr>
              <w:ind w:rightChars="-330" w:right="-1056"/>
              <w:rPr>
                <w:rFonts w:ascii="宋体" w:eastAsia="宋体" w:hAnsi="宋体" w:cs="宋体" w:hint="eastAsia"/>
                <w:color w:val="000000"/>
                <w:sz w:val="21"/>
                <w:szCs w:val="21"/>
              </w:rPr>
            </w:pPr>
          </w:p>
        </w:tc>
      </w:tr>
      <w:tr w:rsidR="00047F42" w:rsidTr="00480C62">
        <w:tblPrEx>
          <w:tblCellMar>
            <w:top w:w="0" w:type="dxa"/>
            <w:bottom w:w="0" w:type="dxa"/>
          </w:tblCellMar>
        </w:tblPrEx>
        <w:trPr>
          <w:trHeight w:val="412"/>
        </w:trPr>
        <w:tc>
          <w:tcPr>
            <w:tcW w:w="1393" w:type="dxa"/>
            <w:vAlign w:val="center"/>
          </w:tcPr>
          <w:p w:rsidR="00047F42" w:rsidRDefault="00047F42" w:rsidP="00480C62">
            <w:pPr>
              <w:ind w:rightChars="-330" w:right="-1056"/>
              <w:rPr>
                <w:rFonts w:ascii="宋体" w:eastAsia="宋体" w:hAnsi="宋体" w:cs="宋体" w:hint="eastAsia"/>
                <w:color w:val="000000"/>
                <w:sz w:val="21"/>
                <w:szCs w:val="21"/>
              </w:rPr>
            </w:pPr>
          </w:p>
        </w:tc>
        <w:tc>
          <w:tcPr>
            <w:tcW w:w="3981" w:type="dxa"/>
            <w:gridSpan w:val="3"/>
            <w:vAlign w:val="center"/>
          </w:tcPr>
          <w:p w:rsidR="00047F42" w:rsidRDefault="00047F42" w:rsidP="00480C62">
            <w:pPr>
              <w:ind w:rightChars="-330" w:right="-1056"/>
              <w:rPr>
                <w:rFonts w:ascii="宋体" w:eastAsia="宋体" w:hAnsi="宋体" w:cs="宋体" w:hint="eastAsia"/>
                <w:color w:val="000000"/>
                <w:sz w:val="21"/>
                <w:szCs w:val="21"/>
              </w:rPr>
            </w:pPr>
          </w:p>
        </w:tc>
        <w:tc>
          <w:tcPr>
            <w:tcW w:w="1195" w:type="dxa"/>
            <w:vAlign w:val="center"/>
          </w:tcPr>
          <w:p w:rsidR="00047F42" w:rsidRDefault="00047F42" w:rsidP="00480C62">
            <w:pPr>
              <w:ind w:rightChars="-330" w:right="-1056"/>
              <w:rPr>
                <w:rFonts w:ascii="宋体" w:eastAsia="宋体" w:hAnsi="宋体" w:cs="宋体" w:hint="eastAsia"/>
                <w:color w:val="000000"/>
                <w:sz w:val="21"/>
                <w:szCs w:val="21"/>
              </w:rPr>
            </w:pPr>
          </w:p>
        </w:tc>
        <w:tc>
          <w:tcPr>
            <w:tcW w:w="2491" w:type="dxa"/>
            <w:vAlign w:val="center"/>
          </w:tcPr>
          <w:p w:rsidR="00047F42" w:rsidRDefault="00047F42" w:rsidP="00480C62">
            <w:pPr>
              <w:ind w:rightChars="-330" w:right="-1056"/>
              <w:rPr>
                <w:rFonts w:ascii="宋体" w:eastAsia="宋体" w:hAnsi="宋体" w:cs="宋体" w:hint="eastAsia"/>
                <w:color w:val="000000"/>
                <w:sz w:val="21"/>
                <w:szCs w:val="21"/>
              </w:rPr>
            </w:pPr>
          </w:p>
        </w:tc>
      </w:tr>
      <w:tr w:rsidR="00047F42" w:rsidTr="00480C62">
        <w:tblPrEx>
          <w:tblCellMar>
            <w:top w:w="0" w:type="dxa"/>
            <w:bottom w:w="0" w:type="dxa"/>
          </w:tblCellMar>
        </w:tblPrEx>
        <w:trPr>
          <w:trHeight w:val="420"/>
        </w:trPr>
        <w:tc>
          <w:tcPr>
            <w:tcW w:w="1393" w:type="dxa"/>
            <w:vAlign w:val="center"/>
          </w:tcPr>
          <w:p w:rsidR="00047F42" w:rsidRDefault="00047F42" w:rsidP="00480C62">
            <w:pPr>
              <w:ind w:rightChars="-330" w:right="-1056"/>
              <w:rPr>
                <w:rFonts w:ascii="宋体" w:eastAsia="宋体" w:hAnsi="宋体" w:cs="宋体" w:hint="eastAsia"/>
                <w:color w:val="000000"/>
                <w:sz w:val="21"/>
                <w:szCs w:val="21"/>
              </w:rPr>
            </w:pPr>
          </w:p>
        </w:tc>
        <w:tc>
          <w:tcPr>
            <w:tcW w:w="3981" w:type="dxa"/>
            <w:gridSpan w:val="3"/>
            <w:vAlign w:val="center"/>
          </w:tcPr>
          <w:p w:rsidR="00047F42" w:rsidRDefault="00047F42" w:rsidP="00480C62">
            <w:pPr>
              <w:ind w:rightChars="-330" w:right="-1056"/>
              <w:rPr>
                <w:rFonts w:ascii="宋体" w:eastAsia="宋体" w:hAnsi="宋体" w:cs="宋体" w:hint="eastAsia"/>
                <w:color w:val="000000"/>
                <w:sz w:val="21"/>
                <w:szCs w:val="21"/>
              </w:rPr>
            </w:pPr>
          </w:p>
        </w:tc>
        <w:tc>
          <w:tcPr>
            <w:tcW w:w="1195" w:type="dxa"/>
            <w:vAlign w:val="center"/>
          </w:tcPr>
          <w:p w:rsidR="00047F42" w:rsidRDefault="00047F42" w:rsidP="00480C62">
            <w:pPr>
              <w:ind w:rightChars="-330" w:right="-1056"/>
              <w:rPr>
                <w:rFonts w:ascii="宋体" w:eastAsia="宋体" w:hAnsi="宋体" w:cs="宋体" w:hint="eastAsia"/>
                <w:color w:val="000000"/>
                <w:sz w:val="21"/>
                <w:szCs w:val="21"/>
              </w:rPr>
            </w:pPr>
          </w:p>
        </w:tc>
        <w:tc>
          <w:tcPr>
            <w:tcW w:w="2491" w:type="dxa"/>
            <w:vAlign w:val="center"/>
          </w:tcPr>
          <w:p w:rsidR="00047F42" w:rsidRDefault="00047F42" w:rsidP="00480C62">
            <w:pPr>
              <w:ind w:rightChars="-330" w:right="-1056"/>
              <w:rPr>
                <w:rFonts w:ascii="宋体" w:eastAsia="宋体" w:hAnsi="宋体" w:cs="宋体" w:hint="eastAsia"/>
                <w:color w:val="000000"/>
                <w:sz w:val="21"/>
                <w:szCs w:val="21"/>
              </w:rPr>
            </w:pPr>
          </w:p>
        </w:tc>
      </w:tr>
      <w:tr w:rsidR="00047F42" w:rsidTr="00480C62">
        <w:tblPrEx>
          <w:tblCellMar>
            <w:top w:w="0" w:type="dxa"/>
            <w:bottom w:w="0" w:type="dxa"/>
          </w:tblCellMar>
        </w:tblPrEx>
        <w:trPr>
          <w:trHeight w:val="400"/>
        </w:trPr>
        <w:tc>
          <w:tcPr>
            <w:tcW w:w="1393" w:type="dxa"/>
            <w:vAlign w:val="center"/>
          </w:tcPr>
          <w:p w:rsidR="00047F42" w:rsidRDefault="00047F42" w:rsidP="00480C62">
            <w:pPr>
              <w:ind w:rightChars="-330" w:right="-1056"/>
              <w:rPr>
                <w:rFonts w:ascii="宋体" w:eastAsia="宋体" w:hAnsi="宋体" w:cs="宋体" w:hint="eastAsia"/>
                <w:color w:val="000000"/>
                <w:sz w:val="21"/>
                <w:szCs w:val="21"/>
              </w:rPr>
            </w:pPr>
          </w:p>
        </w:tc>
        <w:tc>
          <w:tcPr>
            <w:tcW w:w="3981" w:type="dxa"/>
            <w:gridSpan w:val="3"/>
            <w:vAlign w:val="center"/>
          </w:tcPr>
          <w:p w:rsidR="00047F42" w:rsidRDefault="00047F42" w:rsidP="00480C62">
            <w:pPr>
              <w:ind w:rightChars="-330" w:right="-1056"/>
              <w:rPr>
                <w:rFonts w:ascii="宋体" w:eastAsia="宋体" w:hAnsi="宋体" w:cs="宋体" w:hint="eastAsia"/>
                <w:color w:val="000000"/>
                <w:sz w:val="21"/>
                <w:szCs w:val="21"/>
              </w:rPr>
            </w:pPr>
          </w:p>
        </w:tc>
        <w:tc>
          <w:tcPr>
            <w:tcW w:w="1195" w:type="dxa"/>
            <w:vAlign w:val="center"/>
          </w:tcPr>
          <w:p w:rsidR="00047F42" w:rsidRDefault="00047F42" w:rsidP="00480C62">
            <w:pPr>
              <w:ind w:rightChars="-330" w:right="-1056"/>
              <w:rPr>
                <w:rFonts w:ascii="宋体" w:eastAsia="宋体" w:hAnsi="宋体" w:cs="宋体" w:hint="eastAsia"/>
                <w:color w:val="000000"/>
                <w:sz w:val="21"/>
                <w:szCs w:val="21"/>
              </w:rPr>
            </w:pPr>
          </w:p>
        </w:tc>
        <w:tc>
          <w:tcPr>
            <w:tcW w:w="2491" w:type="dxa"/>
            <w:vAlign w:val="center"/>
          </w:tcPr>
          <w:p w:rsidR="00047F42" w:rsidRDefault="00047F42" w:rsidP="00480C62">
            <w:pPr>
              <w:ind w:rightChars="-330" w:right="-1056"/>
              <w:rPr>
                <w:rFonts w:ascii="宋体" w:eastAsia="宋体" w:hAnsi="宋体" w:cs="宋体" w:hint="eastAsia"/>
                <w:color w:val="000000"/>
                <w:sz w:val="21"/>
                <w:szCs w:val="21"/>
              </w:rPr>
            </w:pPr>
          </w:p>
        </w:tc>
      </w:tr>
      <w:tr w:rsidR="00047F42" w:rsidTr="00480C62">
        <w:tblPrEx>
          <w:tblCellMar>
            <w:top w:w="0" w:type="dxa"/>
            <w:bottom w:w="0" w:type="dxa"/>
          </w:tblCellMar>
        </w:tblPrEx>
        <w:trPr>
          <w:trHeight w:val="421"/>
        </w:trPr>
        <w:tc>
          <w:tcPr>
            <w:tcW w:w="1393" w:type="dxa"/>
            <w:vAlign w:val="center"/>
          </w:tcPr>
          <w:p w:rsidR="00047F42" w:rsidRDefault="00047F42" w:rsidP="00480C62">
            <w:pPr>
              <w:ind w:rightChars="-330" w:right="-1056"/>
              <w:rPr>
                <w:rFonts w:ascii="宋体" w:eastAsia="宋体" w:hAnsi="宋体" w:cs="宋体" w:hint="eastAsia"/>
                <w:color w:val="000000"/>
                <w:sz w:val="21"/>
                <w:szCs w:val="21"/>
              </w:rPr>
            </w:pPr>
          </w:p>
        </w:tc>
        <w:tc>
          <w:tcPr>
            <w:tcW w:w="3981" w:type="dxa"/>
            <w:gridSpan w:val="3"/>
            <w:vAlign w:val="center"/>
          </w:tcPr>
          <w:p w:rsidR="00047F42" w:rsidRDefault="00047F42" w:rsidP="00480C62">
            <w:pPr>
              <w:ind w:rightChars="-330" w:right="-1056"/>
              <w:rPr>
                <w:rFonts w:ascii="宋体" w:eastAsia="宋体" w:hAnsi="宋体" w:cs="宋体" w:hint="eastAsia"/>
                <w:color w:val="000000"/>
                <w:sz w:val="21"/>
                <w:szCs w:val="21"/>
              </w:rPr>
            </w:pPr>
          </w:p>
        </w:tc>
        <w:tc>
          <w:tcPr>
            <w:tcW w:w="1195" w:type="dxa"/>
            <w:vAlign w:val="center"/>
          </w:tcPr>
          <w:p w:rsidR="00047F42" w:rsidRDefault="00047F42" w:rsidP="00480C62">
            <w:pPr>
              <w:ind w:rightChars="-330" w:right="-1056"/>
              <w:rPr>
                <w:rFonts w:ascii="宋体" w:eastAsia="宋体" w:hAnsi="宋体" w:cs="宋体" w:hint="eastAsia"/>
                <w:color w:val="000000"/>
                <w:sz w:val="21"/>
                <w:szCs w:val="21"/>
              </w:rPr>
            </w:pPr>
          </w:p>
        </w:tc>
        <w:tc>
          <w:tcPr>
            <w:tcW w:w="2491" w:type="dxa"/>
            <w:vAlign w:val="center"/>
          </w:tcPr>
          <w:p w:rsidR="00047F42" w:rsidRDefault="00047F42" w:rsidP="00480C62">
            <w:pPr>
              <w:ind w:rightChars="-330" w:right="-1056"/>
              <w:rPr>
                <w:rFonts w:ascii="宋体" w:eastAsia="宋体" w:hAnsi="宋体" w:cs="宋体" w:hint="eastAsia"/>
                <w:color w:val="000000"/>
                <w:sz w:val="21"/>
                <w:szCs w:val="21"/>
              </w:rPr>
            </w:pPr>
          </w:p>
        </w:tc>
      </w:tr>
      <w:tr w:rsidR="00047F42" w:rsidTr="00480C62">
        <w:tblPrEx>
          <w:tblCellMar>
            <w:top w:w="0" w:type="dxa"/>
            <w:bottom w:w="0" w:type="dxa"/>
          </w:tblCellMar>
        </w:tblPrEx>
        <w:trPr>
          <w:trHeight w:val="600"/>
        </w:trPr>
        <w:tc>
          <w:tcPr>
            <w:tcW w:w="9060" w:type="dxa"/>
            <w:gridSpan w:val="6"/>
            <w:vAlign w:val="center"/>
          </w:tcPr>
          <w:p w:rsidR="00047F42" w:rsidRDefault="00047F42" w:rsidP="00480C62">
            <w:pPr>
              <w:ind w:rightChars="-330" w:right="-1056"/>
              <w:rPr>
                <w:rFonts w:ascii="宋体" w:eastAsia="宋体" w:hAnsi="宋体" w:cs="宋体" w:hint="eastAsia"/>
                <w:b/>
                <w:color w:val="000000"/>
                <w:sz w:val="21"/>
                <w:szCs w:val="21"/>
              </w:rPr>
            </w:pPr>
            <w:r>
              <w:rPr>
                <w:rFonts w:ascii="宋体" w:eastAsia="宋体" w:hAnsi="宋体" w:cs="宋体" w:hint="eastAsia"/>
                <w:bCs/>
                <w:color w:val="000000"/>
                <w:sz w:val="21"/>
                <w:szCs w:val="21"/>
              </w:rPr>
              <w:t>三、专家论证意见</w:t>
            </w:r>
          </w:p>
        </w:tc>
      </w:tr>
      <w:tr w:rsidR="00047F42" w:rsidTr="00480C62">
        <w:tblPrEx>
          <w:tblCellMar>
            <w:top w:w="0" w:type="dxa"/>
            <w:bottom w:w="0" w:type="dxa"/>
          </w:tblCellMar>
        </w:tblPrEx>
        <w:trPr>
          <w:trHeight w:val="1504"/>
        </w:trPr>
        <w:tc>
          <w:tcPr>
            <w:tcW w:w="9060" w:type="dxa"/>
            <w:gridSpan w:val="6"/>
            <w:vAlign w:val="center"/>
          </w:tcPr>
          <w:p w:rsidR="00047F42" w:rsidRDefault="00047F42" w:rsidP="00480C62">
            <w:pPr>
              <w:ind w:rightChars="-330" w:right="-1056" w:firstLineChars="2200" w:firstLine="4620"/>
              <w:rPr>
                <w:rFonts w:ascii="宋体" w:eastAsia="宋体" w:hAnsi="宋体" w:cs="宋体" w:hint="eastAsia"/>
                <w:color w:val="000000"/>
                <w:sz w:val="21"/>
                <w:szCs w:val="21"/>
              </w:rPr>
            </w:pPr>
          </w:p>
          <w:p w:rsidR="00047F42" w:rsidRDefault="00047F42" w:rsidP="00480C62">
            <w:pPr>
              <w:ind w:rightChars="-330" w:right="-1056" w:firstLineChars="2200" w:firstLine="4620"/>
              <w:rPr>
                <w:rFonts w:ascii="宋体" w:eastAsia="宋体" w:hAnsi="宋体" w:cs="宋体" w:hint="eastAsia"/>
                <w:color w:val="000000"/>
                <w:sz w:val="21"/>
                <w:szCs w:val="21"/>
              </w:rPr>
            </w:pPr>
            <w:r>
              <w:rPr>
                <w:rFonts w:ascii="宋体" w:eastAsia="宋体" w:hAnsi="宋体" w:cs="宋体" w:hint="eastAsia"/>
                <w:color w:val="000000"/>
                <w:sz w:val="21"/>
                <w:szCs w:val="21"/>
              </w:rPr>
              <w:t xml:space="preserve">      专家签字：                                                        </w:t>
            </w:r>
          </w:p>
          <w:p w:rsidR="00047F42" w:rsidRDefault="00047F42" w:rsidP="00480C62">
            <w:pPr>
              <w:ind w:rightChars="-330" w:right="-1056"/>
              <w:rPr>
                <w:rFonts w:ascii="宋体" w:eastAsia="宋体" w:hAnsi="宋体" w:cs="宋体" w:hint="eastAsia"/>
                <w:color w:val="000000"/>
                <w:sz w:val="21"/>
                <w:szCs w:val="21"/>
              </w:rPr>
            </w:pPr>
            <w:r>
              <w:rPr>
                <w:rFonts w:ascii="宋体" w:eastAsia="宋体" w:hAnsi="宋体" w:cs="宋体" w:hint="eastAsia"/>
                <w:color w:val="000000"/>
                <w:sz w:val="21"/>
                <w:szCs w:val="21"/>
              </w:rPr>
              <w:t xml:space="preserve">                                                                      年   月   日</w:t>
            </w:r>
          </w:p>
        </w:tc>
      </w:tr>
      <w:tr w:rsidR="00047F42" w:rsidTr="00480C62">
        <w:tblPrEx>
          <w:tblCellMar>
            <w:top w:w="0" w:type="dxa"/>
            <w:bottom w:w="0" w:type="dxa"/>
          </w:tblCellMar>
        </w:tblPrEx>
        <w:trPr>
          <w:trHeight w:val="524"/>
        </w:trPr>
        <w:tc>
          <w:tcPr>
            <w:tcW w:w="4482" w:type="dxa"/>
            <w:gridSpan w:val="3"/>
            <w:vAlign w:val="center"/>
          </w:tcPr>
          <w:p w:rsidR="00047F42" w:rsidRDefault="00047F42" w:rsidP="00480C62">
            <w:pPr>
              <w:ind w:rightChars="-330" w:right="-1056"/>
              <w:rPr>
                <w:rFonts w:ascii="宋体" w:eastAsia="宋体" w:hAnsi="宋体" w:cs="宋体" w:hint="eastAsia"/>
                <w:color w:val="000000"/>
                <w:sz w:val="21"/>
                <w:szCs w:val="21"/>
              </w:rPr>
            </w:pPr>
            <w:r>
              <w:rPr>
                <w:rFonts w:ascii="宋体" w:eastAsia="宋体" w:hAnsi="宋体" w:cs="宋体" w:hint="eastAsia"/>
                <w:bCs/>
                <w:color w:val="000000"/>
                <w:sz w:val="21"/>
                <w:szCs w:val="21"/>
              </w:rPr>
              <w:t>四、项目单位研究意见</w:t>
            </w:r>
          </w:p>
        </w:tc>
        <w:tc>
          <w:tcPr>
            <w:tcW w:w="4578" w:type="dxa"/>
            <w:gridSpan w:val="3"/>
            <w:vAlign w:val="center"/>
          </w:tcPr>
          <w:p w:rsidR="00047F42" w:rsidRDefault="00047F42" w:rsidP="00480C62">
            <w:pPr>
              <w:ind w:rightChars="-330" w:right="-1056"/>
              <w:rPr>
                <w:rFonts w:ascii="宋体" w:eastAsia="宋体" w:hAnsi="宋体" w:cs="宋体" w:hint="eastAsia"/>
                <w:color w:val="000000"/>
                <w:sz w:val="21"/>
                <w:szCs w:val="21"/>
              </w:rPr>
            </w:pPr>
            <w:r>
              <w:rPr>
                <w:rFonts w:ascii="宋体" w:eastAsia="宋体" w:hAnsi="宋体" w:cs="宋体" w:hint="eastAsia"/>
                <w:bCs/>
                <w:color w:val="000000"/>
                <w:sz w:val="21"/>
                <w:szCs w:val="21"/>
              </w:rPr>
              <w:t>五、审计处意见</w:t>
            </w:r>
          </w:p>
        </w:tc>
      </w:tr>
      <w:tr w:rsidR="00047F42" w:rsidTr="00480C62">
        <w:tblPrEx>
          <w:tblCellMar>
            <w:top w:w="0" w:type="dxa"/>
            <w:bottom w:w="0" w:type="dxa"/>
          </w:tblCellMar>
        </w:tblPrEx>
        <w:trPr>
          <w:trHeight w:hRule="exact" w:val="1576"/>
        </w:trPr>
        <w:tc>
          <w:tcPr>
            <w:tcW w:w="4482" w:type="dxa"/>
            <w:gridSpan w:val="3"/>
            <w:vAlign w:val="center"/>
          </w:tcPr>
          <w:p w:rsidR="00047F42" w:rsidRDefault="00047F42" w:rsidP="00480C62">
            <w:pPr>
              <w:spacing w:line="400" w:lineRule="exact"/>
              <w:ind w:leftChars="150" w:left="480" w:rightChars="-329" w:right="-1053" w:firstLineChars="2100" w:firstLine="4410"/>
              <w:rPr>
                <w:rFonts w:ascii="宋体" w:eastAsia="宋体" w:hAnsi="宋体" w:cs="宋体" w:hint="eastAsia"/>
                <w:color w:val="000000"/>
                <w:sz w:val="21"/>
                <w:szCs w:val="21"/>
              </w:rPr>
            </w:pPr>
          </w:p>
          <w:p w:rsidR="00047F42" w:rsidRDefault="00047F42" w:rsidP="00480C62">
            <w:pPr>
              <w:spacing w:line="400" w:lineRule="exact"/>
              <w:ind w:rightChars="-329" w:right="-1053"/>
              <w:rPr>
                <w:rFonts w:ascii="宋体" w:eastAsia="宋体" w:hAnsi="宋体" w:cs="宋体" w:hint="eastAsia"/>
                <w:color w:val="000000"/>
                <w:sz w:val="21"/>
                <w:szCs w:val="21"/>
              </w:rPr>
            </w:pPr>
            <w:r>
              <w:rPr>
                <w:rFonts w:ascii="宋体" w:eastAsia="宋体" w:hAnsi="宋体" w:cs="宋体" w:hint="eastAsia"/>
                <w:color w:val="000000"/>
                <w:sz w:val="21"/>
                <w:szCs w:val="21"/>
              </w:rPr>
              <w:t xml:space="preserve">            </w:t>
            </w:r>
          </w:p>
          <w:p w:rsidR="00047F42" w:rsidRDefault="00047F42" w:rsidP="00480C62">
            <w:pPr>
              <w:spacing w:line="400" w:lineRule="exact"/>
              <w:ind w:rightChars="-329" w:right="-1053" w:firstLineChars="200" w:firstLine="420"/>
              <w:rPr>
                <w:rFonts w:ascii="宋体" w:eastAsia="宋体" w:hAnsi="宋体" w:cs="宋体" w:hint="eastAsia"/>
                <w:color w:val="000000"/>
                <w:sz w:val="21"/>
                <w:szCs w:val="21"/>
              </w:rPr>
            </w:pPr>
            <w:r>
              <w:rPr>
                <w:rFonts w:ascii="宋体" w:eastAsia="宋体" w:hAnsi="宋体" w:cs="宋体" w:hint="eastAsia"/>
                <w:color w:val="000000"/>
                <w:sz w:val="21"/>
                <w:szCs w:val="21"/>
              </w:rPr>
              <w:t xml:space="preserve">签字：               </w:t>
            </w:r>
          </w:p>
          <w:p w:rsidR="00047F42" w:rsidRDefault="00047F42" w:rsidP="00480C62">
            <w:pPr>
              <w:spacing w:line="400" w:lineRule="exact"/>
              <w:ind w:rightChars="-329" w:right="-1053" w:firstLineChars="200" w:firstLine="420"/>
              <w:rPr>
                <w:rFonts w:ascii="宋体" w:eastAsia="宋体" w:hAnsi="宋体" w:cs="宋体" w:hint="eastAsia"/>
                <w:color w:val="000000"/>
                <w:sz w:val="21"/>
                <w:szCs w:val="21"/>
              </w:rPr>
            </w:pPr>
            <w:r>
              <w:rPr>
                <w:rFonts w:ascii="宋体" w:eastAsia="宋体" w:hAnsi="宋体" w:cs="宋体" w:hint="eastAsia"/>
                <w:color w:val="000000"/>
                <w:sz w:val="21"/>
                <w:szCs w:val="21"/>
              </w:rPr>
              <w:t xml:space="preserve">                       年   月   日</w:t>
            </w:r>
          </w:p>
          <w:p w:rsidR="00047F42" w:rsidRDefault="00047F42" w:rsidP="00480C62">
            <w:pPr>
              <w:spacing w:line="400" w:lineRule="exact"/>
              <w:ind w:rightChars="-329" w:right="-1053"/>
              <w:rPr>
                <w:rFonts w:ascii="宋体" w:eastAsia="宋体" w:hAnsi="宋体" w:cs="宋体" w:hint="eastAsia"/>
                <w:color w:val="000000"/>
                <w:sz w:val="21"/>
                <w:szCs w:val="21"/>
              </w:rPr>
            </w:pPr>
          </w:p>
          <w:p w:rsidR="00047F42" w:rsidRDefault="00047F42" w:rsidP="00480C62">
            <w:pPr>
              <w:spacing w:line="400" w:lineRule="exact"/>
              <w:ind w:rightChars="-329" w:right="-1053"/>
              <w:rPr>
                <w:rFonts w:ascii="宋体" w:eastAsia="宋体" w:hAnsi="宋体" w:cs="宋体" w:hint="eastAsia"/>
                <w:color w:val="000000"/>
                <w:sz w:val="21"/>
                <w:szCs w:val="21"/>
              </w:rPr>
            </w:pPr>
          </w:p>
        </w:tc>
        <w:tc>
          <w:tcPr>
            <w:tcW w:w="4578" w:type="dxa"/>
            <w:gridSpan w:val="3"/>
            <w:vAlign w:val="center"/>
          </w:tcPr>
          <w:p w:rsidR="00047F42" w:rsidRDefault="00047F42" w:rsidP="00480C62">
            <w:pPr>
              <w:spacing w:line="400" w:lineRule="exact"/>
              <w:ind w:rightChars="-329" w:right="-1053" w:firstLineChars="2250" w:firstLine="4725"/>
              <w:rPr>
                <w:rFonts w:ascii="宋体" w:eastAsia="宋体" w:hAnsi="宋体" w:cs="宋体" w:hint="eastAsia"/>
                <w:color w:val="000000"/>
                <w:sz w:val="21"/>
                <w:szCs w:val="21"/>
              </w:rPr>
            </w:pPr>
            <w:r>
              <w:rPr>
                <w:rFonts w:ascii="宋体" w:eastAsia="宋体" w:hAnsi="宋体" w:cs="宋体" w:hint="eastAsia"/>
                <w:color w:val="000000"/>
                <w:sz w:val="21"/>
                <w:szCs w:val="21"/>
              </w:rPr>
              <w:t>签</w:t>
            </w:r>
          </w:p>
          <w:p w:rsidR="00047F42" w:rsidRDefault="00047F42" w:rsidP="00480C62">
            <w:pPr>
              <w:spacing w:line="400" w:lineRule="exact"/>
              <w:ind w:rightChars="-329" w:right="-1053" w:firstLineChars="100" w:firstLine="210"/>
              <w:rPr>
                <w:rFonts w:ascii="宋体" w:eastAsia="宋体" w:hAnsi="宋体" w:cs="宋体" w:hint="eastAsia"/>
                <w:color w:val="000000"/>
                <w:sz w:val="21"/>
                <w:szCs w:val="21"/>
              </w:rPr>
            </w:pPr>
          </w:p>
          <w:p w:rsidR="00047F42" w:rsidRDefault="00047F42" w:rsidP="00480C62">
            <w:pPr>
              <w:spacing w:line="400" w:lineRule="exact"/>
              <w:ind w:rightChars="-329" w:right="-1053" w:firstLineChars="100" w:firstLine="210"/>
              <w:rPr>
                <w:rFonts w:ascii="宋体" w:eastAsia="宋体" w:hAnsi="宋体" w:cs="宋体" w:hint="eastAsia"/>
                <w:color w:val="000000"/>
                <w:sz w:val="21"/>
                <w:szCs w:val="21"/>
              </w:rPr>
            </w:pPr>
            <w:r>
              <w:rPr>
                <w:rFonts w:ascii="宋体" w:eastAsia="宋体" w:hAnsi="宋体" w:cs="宋体" w:hint="eastAsia"/>
                <w:color w:val="000000"/>
                <w:sz w:val="21"/>
                <w:szCs w:val="21"/>
              </w:rPr>
              <w:t xml:space="preserve"> 签字：                </w:t>
            </w:r>
          </w:p>
          <w:p w:rsidR="00047F42" w:rsidRDefault="00047F42" w:rsidP="00480C62">
            <w:pPr>
              <w:spacing w:line="400" w:lineRule="exact"/>
              <w:ind w:rightChars="-329" w:right="-1053" w:firstLineChars="100" w:firstLine="210"/>
              <w:rPr>
                <w:rFonts w:ascii="宋体" w:eastAsia="宋体" w:hAnsi="宋体" w:cs="宋体" w:hint="eastAsia"/>
                <w:color w:val="000000"/>
                <w:sz w:val="21"/>
                <w:szCs w:val="21"/>
              </w:rPr>
            </w:pPr>
            <w:r>
              <w:rPr>
                <w:rFonts w:ascii="宋体" w:eastAsia="宋体" w:hAnsi="宋体" w:cs="宋体" w:hint="eastAsia"/>
                <w:color w:val="000000"/>
                <w:sz w:val="21"/>
                <w:szCs w:val="21"/>
              </w:rPr>
              <w:t xml:space="preserve">                          年   月   日</w:t>
            </w:r>
          </w:p>
        </w:tc>
      </w:tr>
    </w:tbl>
    <w:p w:rsidR="00047F42" w:rsidRDefault="00047F42" w:rsidP="00047F42">
      <w:pPr>
        <w:ind w:rightChars="-36" w:right="-115"/>
        <w:jc w:val="center"/>
        <w:rPr>
          <w:rFonts w:ascii="方正小标宋_GBK" w:eastAsia="方正小标宋_GBK" w:hAnsi="方正小标宋_GBK" w:cs="方正小标宋_GBK" w:hint="eastAsia"/>
          <w:bCs/>
          <w:color w:val="000000"/>
          <w:sz w:val="44"/>
          <w:szCs w:val="44"/>
        </w:rPr>
      </w:pPr>
      <w:r>
        <w:rPr>
          <w:rFonts w:ascii="方正小标宋_GBK" w:eastAsia="方正小标宋_GBK" w:hAnsi="方正小标宋_GBK" w:cs="方正小标宋_GBK" w:hint="eastAsia"/>
          <w:bCs/>
          <w:color w:val="000000"/>
          <w:sz w:val="44"/>
          <w:szCs w:val="44"/>
        </w:rPr>
        <w:t>专家论证意见表</w:t>
      </w:r>
    </w:p>
    <w:p w:rsidR="00047F42" w:rsidRDefault="00047F42" w:rsidP="00047F42">
      <w:pPr>
        <w:spacing w:line="400" w:lineRule="exact"/>
        <w:rPr>
          <w:rFonts w:ascii="仿宋" w:eastAsia="仿宋" w:hAnsi="仿宋" w:cs="宋体"/>
          <w:kern w:val="0"/>
          <w:sz w:val="24"/>
        </w:rPr>
      </w:pPr>
      <w:r>
        <w:rPr>
          <w:rFonts w:ascii="宋体" w:eastAsia="宋体" w:hAnsi="宋体" w:cs="宋体" w:hint="eastAsia"/>
          <w:kern w:val="0"/>
          <w:sz w:val="24"/>
        </w:rPr>
        <w:t>注：本表需项目单位牵头成立不少于5人的专家组形成论证报告，经审计处审核后向国有资产管理处提请采购招标。</w:t>
      </w:r>
    </w:p>
    <w:p w:rsidR="00047F42" w:rsidRDefault="00047F42" w:rsidP="00047F42">
      <w:pPr>
        <w:ind w:rightChars="-330" w:right="-1056"/>
        <w:jc w:val="left"/>
        <w:rPr>
          <w:rFonts w:ascii="黑体" w:eastAsia="黑体" w:hAnsi="黑体" w:cs="黑体" w:hint="eastAsia"/>
          <w:kern w:val="0"/>
          <w:szCs w:val="32"/>
        </w:rPr>
      </w:pPr>
      <w:r>
        <w:rPr>
          <w:rFonts w:ascii="黑体" w:eastAsia="黑体" w:hAnsi="黑体" w:cs="黑体" w:hint="eastAsia"/>
          <w:kern w:val="0"/>
          <w:szCs w:val="32"/>
        </w:rPr>
        <w:lastRenderedPageBreak/>
        <w:t>附件4</w:t>
      </w:r>
    </w:p>
    <w:tbl>
      <w:tblPr>
        <w:tblpPr w:leftFromText="180" w:rightFromText="180" w:vertAnchor="page" w:horzAnchor="page" w:tblpX="1549" w:tblpY="36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1783"/>
        <w:gridCol w:w="7397"/>
      </w:tblGrid>
      <w:tr w:rsidR="00047F42" w:rsidTr="00480C62">
        <w:tblPrEx>
          <w:tblCellMar>
            <w:top w:w="0" w:type="dxa"/>
            <w:bottom w:w="0" w:type="dxa"/>
          </w:tblCellMar>
        </w:tblPrEx>
        <w:trPr>
          <w:cantSplit/>
          <w:trHeight w:hRule="exact" w:val="1253"/>
        </w:trPr>
        <w:tc>
          <w:tcPr>
            <w:tcW w:w="1783" w:type="dxa"/>
            <w:shd w:val="clear" w:color="auto" w:fill="FFFFFF"/>
            <w:vAlign w:val="center"/>
          </w:tcPr>
          <w:p w:rsidR="00047F42" w:rsidRDefault="00047F42" w:rsidP="00480C62">
            <w:pPr>
              <w:widowControl/>
              <w:spacing w:line="360" w:lineRule="auto"/>
              <w:jc w:val="center"/>
              <w:rPr>
                <w:rFonts w:ascii="宋体" w:eastAsia="宋体" w:hAnsi="宋体" w:cs="宋体" w:hint="eastAsia"/>
                <w:kern w:val="0"/>
                <w:sz w:val="24"/>
              </w:rPr>
            </w:pPr>
            <w:r>
              <w:rPr>
                <w:rFonts w:ascii="宋体" w:eastAsia="宋体" w:hAnsi="宋体" w:cs="宋体" w:hint="eastAsia"/>
                <w:kern w:val="0"/>
                <w:sz w:val="24"/>
              </w:rPr>
              <w:t>项目名称</w:t>
            </w:r>
          </w:p>
        </w:tc>
        <w:tc>
          <w:tcPr>
            <w:tcW w:w="7397" w:type="dxa"/>
            <w:shd w:val="clear" w:color="auto" w:fill="FFFFFF"/>
            <w:vAlign w:val="center"/>
          </w:tcPr>
          <w:p w:rsidR="00047F42" w:rsidRDefault="00047F42" w:rsidP="00480C62">
            <w:pPr>
              <w:widowControl/>
              <w:jc w:val="center"/>
              <w:rPr>
                <w:rFonts w:ascii="Arial" w:eastAsia="宋体" w:hAnsi="Arial" w:cs="Arial"/>
                <w:kern w:val="0"/>
                <w:sz w:val="24"/>
              </w:rPr>
            </w:pPr>
          </w:p>
          <w:p w:rsidR="00047F42" w:rsidRDefault="00047F42" w:rsidP="00480C62">
            <w:pPr>
              <w:widowControl/>
              <w:jc w:val="center"/>
              <w:rPr>
                <w:rFonts w:ascii="Arial" w:eastAsia="宋体" w:hAnsi="Arial" w:cs="Arial"/>
                <w:kern w:val="0"/>
                <w:sz w:val="24"/>
              </w:rPr>
            </w:pPr>
          </w:p>
          <w:p w:rsidR="00047F42" w:rsidRDefault="00047F42" w:rsidP="00480C62">
            <w:pPr>
              <w:widowControl/>
              <w:jc w:val="center"/>
              <w:rPr>
                <w:rFonts w:ascii="Arial" w:eastAsia="宋体" w:hAnsi="Arial" w:cs="Arial"/>
                <w:kern w:val="0"/>
                <w:sz w:val="24"/>
              </w:rPr>
            </w:pPr>
          </w:p>
          <w:p w:rsidR="00047F42" w:rsidRDefault="00047F42" w:rsidP="00480C62">
            <w:pPr>
              <w:widowControl/>
              <w:jc w:val="center"/>
              <w:rPr>
                <w:rFonts w:ascii="Arial" w:eastAsia="宋体" w:hAnsi="Arial" w:cs="Arial"/>
                <w:kern w:val="0"/>
                <w:sz w:val="24"/>
              </w:rPr>
            </w:pPr>
          </w:p>
        </w:tc>
      </w:tr>
      <w:tr w:rsidR="00047F42" w:rsidTr="00480C62">
        <w:tblPrEx>
          <w:tblCellMar>
            <w:top w:w="0" w:type="dxa"/>
            <w:bottom w:w="0" w:type="dxa"/>
          </w:tblCellMar>
        </w:tblPrEx>
        <w:trPr>
          <w:trHeight w:val="1755"/>
        </w:trPr>
        <w:tc>
          <w:tcPr>
            <w:tcW w:w="1783" w:type="dxa"/>
            <w:vMerge w:val="restart"/>
            <w:shd w:val="clear" w:color="auto" w:fill="FFFFFF"/>
            <w:vAlign w:val="center"/>
          </w:tcPr>
          <w:p w:rsidR="00047F42" w:rsidRDefault="00047F42" w:rsidP="00480C62">
            <w:pPr>
              <w:widowControl/>
              <w:spacing w:line="240" w:lineRule="exact"/>
              <w:ind w:firstLineChars="97" w:firstLine="233"/>
              <w:rPr>
                <w:rFonts w:ascii="宋体" w:eastAsia="宋体" w:hAnsi="宋体" w:cs="宋体" w:hint="eastAsia"/>
                <w:kern w:val="0"/>
                <w:sz w:val="24"/>
              </w:rPr>
            </w:pPr>
            <w:r>
              <w:rPr>
                <w:rFonts w:ascii="宋体" w:eastAsia="宋体" w:hAnsi="宋体" w:cs="宋体" w:hint="eastAsia"/>
                <w:kern w:val="0"/>
                <w:sz w:val="24"/>
              </w:rPr>
              <w:t>主管部门意见</w:t>
            </w:r>
          </w:p>
        </w:tc>
        <w:tc>
          <w:tcPr>
            <w:tcW w:w="7397" w:type="dxa"/>
            <w:shd w:val="clear" w:color="auto" w:fill="FFFFFF"/>
            <w:vAlign w:val="center"/>
          </w:tcPr>
          <w:p w:rsidR="00047F42" w:rsidRDefault="00047F42" w:rsidP="00480C62">
            <w:pPr>
              <w:widowControl/>
              <w:tabs>
                <w:tab w:val="left" w:pos="4514"/>
              </w:tabs>
              <w:spacing w:line="400" w:lineRule="exact"/>
              <w:ind w:rightChars="5" w:right="16" w:firstLineChars="200" w:firstLine="480"/>
              <w:rPr>
                <w:rFonts w:ascii="宋体" w:eastAsia="宋体" w:hAnsi="宋体" w:cs="宋体"/>
                <w:kern w:val="0"/>
                <w:sz w:val="24"/>
              </w:rPr>
            </w:pPr>
            <w:r>
              <w:rPr>
                <w:rFonts w:ascii="宋体" w:eastAsia="宋体" w:hAnsi="宋体" w:cs="宋体" w:hint="eastAsia"/>
                <w:kern w:val="0"/>
                <w:sz w:val="24"/>
              </w:rPr>
              <w:t>性能指标、技术规格、服务指标、安全要求、表述完整、明确、合规、公正，客观指标全部量化。不存在模棱两可、含糊不清、存有歧义情况。不包含对供应商的潜在或隐性要求。物理性能、服务满足实际需求。</w:t>
            </w:r>
          </w:p>
        </w:tc>
      </w:tr>
      <w:tr w:rsidR="00047F42" w:rsidTr="00480C62">
        <w:tblPrEx>
          <w:tblCellMar>
            <w:top w:w="0" w:type="dxa"/>
            <w:bottom w:w="0" w:type="dxa"/>
          </w:tblCellMar>
        </w:tblPrEx>
        <w:trPr>
          <w:trHeight w:val="1659"/>
        </w:trPr>
        <w:tc>
          <w:tcPr>
            <w:tcW w:w="1783" w:type="dxa"/>
            <w:vMerge/>
            <w:shd w:val="clear" w:color="auto" w:fill="FFFFFF"/>
            <w:vAlign w:val="center"/>
          </w:tcPr>
          <w:p w:rsidR="00047F42" w:rsidRDefault="00047F42" w:rsidP="00480C62">
            <w:pPr>
              <w:widowControl/>
              <w:spacing w:line="240" w:lineRule="exact"/>
              <w:ind w:firstLineChars="97" w:firstLine="233"/>
              <w:rPr>
                <w:rFonts w:ascii="宋体" w:eastAsia="宋体" w:hAnsi="宋体" w:cs="宋体" w:hint="eastAsia"/>
                <w:kern w:val="0"/>
                <w:sz w:val="24"/>
              </w:rPr>
            </w:pPr>
          </w:p>
        </w:tc>
        <w:tc>
          <w:tcPr>
            <w:tcW w:w="7397" w:type="dxa"/>
            <w:shd w:val="clear" w:color="auto" w:fill="FFFFFF"/>
            <w:vAlign w:val="center"/>
          </w:tcPr>
          <w:p w:rsidR="00047F42" w:rsidRDefault="00047F42" w:rsidP="00480C62">
            <w:pPr>
              <w:widowControl/>
              <w:tabs>
                <w:tab w:val="left" w:pos="4514"/>
              </w:tabs>
              <w:spacing w:line="240" w:lineRule="exact"/>
              <w:ind w:firstLineChars="300" w:firstLine="720"/>
              <w:rPr>
                <w:rFonts w:ascii="宋体" w:eastAsia="宋体" w:hAnsi="宋体" w:cs="宋体"/>
                <w:kern w:val="0"/>
                <w:sz w:val="24"/>
              </w:rPr>
            </w:pPr>
          </w:p>
          <w:p w:rsidR="00047F42" w:rsidRDefault="00047F42" w:rsidP="00480C62">
            <w:pPr>
              <w:widowControl/>
              <w:tabs>
                <w:tab w:val="left" w:pos="4514"/>
              </w:tabs>
              <w:spacing w:line="240" w:lineRule="exact"/>
              <w:ind w:firstLineChars="300" w:firstLine="720"/>
              <w:rPr>
                <w:rFonts w:ascii="宋体" w:eastAsia="宋体" w:hAnsi="宋体" w:cs="宋体"/>
                <w:kern w:val="0"/>
                <w:sz w:val="24"/>
              </w:rPr>
            </w:pPr>
          </w:p>
          <w:p w:rsidR="00047F42" w:rsidRDefault="00047F42" w:rsidP="00480C62">
            <w:pPr>
              <w:widowControl/>
              <w:tabs>
                <w:tab w:val="left" w:pos="4514"/>
              </w:tabs>
              <w:spacing w:line="240" w:lineRule="exact"/>
              <w:ind w:firstLineChars="300" w:firstLine="720"/>
              <w:rPr>
                <w:rFonts w:ascii="宋体" w:eastAsia="宋体" w:hAnsi="宋体" w:cs="宋体"/>
                <w:kern w:val="0"/>
                <w:sz w:val="24"/>
              </w:rPr>
            </w:pPr>
          </w:p>
          <w:p w:rsidR="00047F42" w:rsidRDefault="00047F42" w:rsidP="00480C62">
            <w:pPr>
              <w:widowControl/>
              <w:tabs>
                <w:tab w:val="left" w:pos="4514"/>
              </w:tabs>
              <w:spacing w:line="240" w:lineRule="exact"/>
              <w:ind w:firstLineChars="300" w:firstLine="720"/>
              <w:rPr>
                <w:rFonts w:ascii="宋体" w:eastAsia="宋体" w:hAnsi="宋体" w:cs="宋体"/>
                <w:kern w:val="0"/>
                <w:sz w:val="24"/>
              </w:rPr>
            </w:pPr>
          </w:p>
          <w:p w:rsidR="00047F42" w:rsidRDefault="00047F42" w:rsidP="00480C62">
            <w:pPr>
              <w:widowControl/>
              <w:tabs>
                <w:tab w:val="left" w:pos="4514"/>
              </w:tabs>
              <w:spacing w:line="240" w:lineRule="exact"/>
              <w:ind w:firstLineChars="300" w:firstLine="720"/>
              <w:rPr>
                <w:rFonts w:ascii="宋体" w:eastAsia="宋体" w:hAnsi="宋体" w:cs="宋体"/>
                <w:kern w:val="0"/>
                <w:sz w:val="24"/>
              </w:rPr>
            </w:pPr>
            <w:r>
              <w:rPr>
                <w:rFonts w:ascii="宋体" w:eastAsia="宋体" w:hAnsi="宋体" w:cs="宋体"/>
                <w:kern w:val="0"/>
                <w:sz w:val="24"/>
              </w:rPr>
              <w:t xml:space="preserve">签字：     </w:t>
            </w:r>
            <w:r>
              <w:rPr>
                <w:rFonts w:ascii="宋体" w:eastAsia="宋体" w:hAnsi="宋体" w:cs="宋体" w:hint="eastAsia"/>
                <w:kern w:val="0"/>
                <w:sz w:val="24"/>
              </w:rPr>
              <w:t xml:space="preserve">                        </w:t>
            </w:r>
            <w:r>
              <w:rPr>
                <w:rFonts w:ascii="宋体" w:eastAsia="宋体" w:hAnsi="宋体" w:cs="宋体"/>
                <w:kern w:val="0"/>
                <w:sz w:val="24"/>
              </w:rPr>
              <w:t>（</w:t>
            </w:r>
            <w:r>
              <w:rPr>
                <w:rFonts w:ascii="宋体" w:eastAsia="宋体" w:hAnsi="宋体" w:cs="宋体" w:hint="eastAsia"/>
                <w:kern w:val="0"/>
                <w:sz w:val="24"/>
              </w:rPr>
              <w:t>公</w:t>
            </w:r>
            <w:r>
              <w:rPr>
                <w:rFonts w:ascii="宋体" w:eastAsia="宋体" w:hAnsi="宋体" w:cs="宋体"/>
                <w:kern w:val="0"/>
                <w:sz w:val="24"/>
              </w:rPr>
              <w:t>章）</w:t>
            </w:r>
          </w:p>
          <w:p w:rsidR="00047F42" w:rsidRDefault="00047F42" w:rsidP="00480C62">
            <w:pPr>
              <w:widowControl/>
              <w:ind w:firstLineChars="2000" w:firstLine="4800"/>
              <w:jc w:val="left"/>
              <w:rPr>
                <w:rFonts w:ascii="宋体" w:eastAsia="宋体" w:hAnsi="宋体" w:cs="宋体"/>
                <w:kern w:val="0"/>
                <w:sz w:val="24"/>
              </w:rPr>
            </w:pPr>
            <w:r>
              <w:rPr>
                <w:rFonts w:ascii="宋体" w:eastAsia="宋体" w:hAnsi="宋体" w:cs="宋体" w:hint="eastAsia"/>
                <w:kern w:val="0"/>
                <w:sz w:val="24"/>
              </w:rPr>
              <w:t xml:space="preserve">        </w:t>
            </w:r>
            <w:r>
              <w:rPr>
                <w:rFonts w:ascii="宋体" w:eastAsia="宋体" w:hAnsi="宋体" w:cs="宋体"/>
                <w:kern w:val="0"/>
                <w:sz w:val="24"/>
              </w:rPr>
              <w:t xml:space="preserve">年 </w:t>
            </w:r>
            <w:r>
              <w:rPr>
                <w:rFonts w:ascii="宋体" w:eastAsia="宋体" w:hAnsi="宋体" w:cs="宋体" w:hint="eastAsia"/>
                <w:kern w:val="0"/>
                <w:sz w:val="24"/>
              </w:rPr>
              <w:t xml:space="preserve">  </w:t>
            </w:r>
            <w:r>
              <w:rPr>
                <w:rFonts w:ascii="宋体" w:eastAsia="宋体" w:hAnsi="宋体" w:cs="宋体"/>
                <w:kern w:val="0"/>
                <w:sz w:val="24"/>
              </w:rPr>
              <w:t xml:space="preserve">月 </w:t>
            </w:r>
            <w:r>
              <w:rPr>
                <w:rFonts w:ascii="宋体" w:eastAsia="宋体" w:hAnsi="宋体" w:cs="宋体" w:hint="eastAsia"/>
                <w:kern w:val="0"/>
                <w:sz w:val="24"/>
              </w:rPr>
              <w:t xml:space="preserve">  </w:t>
            </w:r>
            <w:r>
              <w:rPr>
                <w:rFonts w:ascii="宋体" w:eastAsia="宋体" w:hAnsi="宋体" w:cs="宋体"/>
                <w:kern w:val="0"/>
                <w:sz w:val="24"/>
              </w:rPr>
              <w:t>日</w:t>
            </w:r>
          </w:p>
        </w:tc>
      </w:tr>
      <w:tr w:rsidR="00047F42" w:rsidTr="00480C62">
        <w:tblPrEx>
          <w:tblCellMar>
            <w:top w:w="0" w:type="dxa"/>
            <w:bottom w:w="0" w:type="dxa"/>
          </w:tblCellMar>
        </w:tblPrEx>
        <w:trPr>
          <w:trHeight w:val="557"/>
        </w:trPr>
        <w:tc>
          <w:tcPr>
            <w:tcW w:w="1783" w:type="dxa"/>
            <w:vMerge w:val="restart"/>
            <w:shd w:val="clear" w:color="auto" w:fill="FFFFFF"/>
            <w:vAlign w:val="center"/>
          </w:tcPr>
          <w:p w:rsidR="00047F42" w:rsidRDefault="00047F42" w:rsidP="00480C62">
            <w:pPr>
              <w:widowControl/>
              <w:spacing w:line="240" w:lineRule="exact"/>
              <w:ind w:firstLineChars="146" w:firstLine="350"/>
              <w:rPr>
                <w:rFonts w:ascii="宋体" w:eastAsia="宋体" w:hAnsi="宋体" w:cs="宋体" w:hint="eastAsia"/>
                <w:kern w:val="0"/>
                <w:sz w:val="24"/>
              </w:rPr>
            </w:pPr>
            <w:r>
              <w:rPr>
                <w:rFonts w:ascii="宋体" w:eastAsia="宋体" w:hAnsi="宋体" w:cs="宋体" w:hint="eastAsia"/>
                <w:kern w:val="0"/>
                <w:sz w:val="24"/>
              </w:rPr>
              <w:t>审计处意见</w:t>
            </w:r>
          </w:p>
        </w:tc>
        <w:tc>
          <w:tcPr>
            <w:tcW w:w="7397" w:type="dxa"/>
            <w:shd w:val="clear" w:color="auto" w:fill="FFFFFF"/>
            <w:vAlign w:val="center"/>
          </w:tcPr>
          <w:p w:rsidR="00047F42" w:rsidRDefault="00047F42" w:rsidP="00480C62">
            <w:pPr>
              <w:widowControl/>
              <w:spacing w:line="360" w:lineRule="auto"/>
              <w:rPr>
                <w:rFonts w:ascii="Arial" w:eastAsia="宋体" w:hAnsi="Arial" w:cs="Arial"/>
                <w:kern w:val="0"/>
                <w:sz w:val="24"/>
              </w:rPr>
            </w:pPr>
            <w:r>
              <w:rPr>
                <w:rFonts w:ascii="宋体" w:eastAsia="宋体" w:hAnsi="宋体" w:cs="宋体" w:hint="eastAsia"/>
                <w:kern w:val="0"/>
                <w:sz w:val="24"/>
              </w:rPr>
              <w:t xml:space="preserve">    是否符合国家法律法规及相关的审计规定，学校利益最大化。</w:t>
            </w:r>
          </w:p>
        </w:tc>
      </w:tr>
      <w:tr w:rsidR="00047F42" w:rsidTr="00480C62">
        <w:tblPrEx>
          <w:tblCellMar>
            <w:top w:w="0" w:type="dxa"/>
            <w:bottom w:w="0" w:type="dxa"/>
          </w:tblCellMar>
        </w:tblPrEx>
        <w:trPr>
          <w:trHeight w:val="1139"/>
        </w:trPr>
        <w:tc>
          <w:tcPr>
            <w:tcW w:w="1783" w:type="dxa"/>
            <w:vMerge/>
            <w:shd w:val="clear" w:color="auto" w:fill="FFFFFF"/>
            <w:vAlign w:val="center"/>
          </w:tcPr>
          <w:p w:rsidR="00047F42" w:rsidRDefault="00047F42" w:rsidP="00480C62">
            <w:pPr>
              <w:widowControl/>
              <w:spacing w:line="240" w:lineRule="exact"/>
              <w:ind w:firstLineChars="146" w:firstLine="350"/>
              <w:rPr>
                <w:rFonts w:ascii="宋体" w:eastAsia="宋体" w:hAnsi="宋体" w:cs="宋体" w:hint="eastAsia"/>
                <w:kern w:val="0"/>
                <w:sz w:val="24"/>
              </w:rPr>
            </w:pPr>
          </w:p>
        </w:tc>
        <w:tc>
          <w:tcPr>
            <w:tcW w:w="7397" w:type="dxa"/>
            <w:shd w:val="clear" w:color="auto" w:fill="FFFFFF"/>
            <w:vAlign w:val="center"/>
          </w:tcPr>
          <w:p w:rsidR="00047F42" w:rsidRDefault="00047F42" w:rsidP="00480C62">
            <w:pPr>
              <w:widowControl/>
              <w:spacing w:line="240" w:lineRule="exact"/>
              <w:rPr>
                <w:rFonts w:ascii="宋体" w:eastAsia="宋体" w:hAnsi="宋体" w:cs="宋体"/>
                <w:kern w:val="0"/>
                <w:sz w:val="24"/>
              </w:rPr>
            </w:pPr>
          </w:p>
          <w:p w:rsidR="00047F42" w:rsidRDefault="00047F42" w:rsidP="00480C62">
            <w:pPr>
              <w:widowControl/>
              <w:spacing w:line="240" w:lineRule="exact"/>
              <w:ind w:firstLineChars="300" w:firstLine="720"/>
              <w:rPr>
                <w:rFonts w:ascii="宋体" w:eastAsia="宋体" w:hAnsi="宋体" w:cs="宋体"/>
                <w:kern w:val="0"/>
                <w:sz w:val="24"/>
              </w:rPr>
            </w:pPr>
          </w:p>
          <w:p w:rsidR="00047F42" w:rsidRDefault="00047F42" w:rsidP="00480C62">
            <w:pPr>
              <w:widowControl/>
              <w:spacing w:line="240" w:lineRule="exact"/>
              <w:ind w:firstLineChars="300" w:firstLine="720"/>
              <w:rPr>
                <w:rFonts w:ascii="宋体" w:eastAsia="宋体" w:hAnsi="宋体" w:cs="宋体"/>
                <w:kern w:val="0"/>
                <w:sz w:val="24"/>
              </w:rPr>
            </w:pPr>
            <w:r>
              <w:rPr>
                <w:rFonts w:ascii="宋体" w:eastAsia="宋体" w:hAnsi="宋体" w:cs="宋体"/>
                <w:kern w:val="0"/>
                <w:sz w:val="24"/>
              </w:rPr>
              <w:t xml:space="preserve">签字：     </w:t>
            </w:r>
            <w:r>
              <w:rPr>
                <w:rFonts w:ascii="宋体" w:eastAsia="宋体" w:hAnsi="宋体" w:cs="宋体" w:hint="eastAsia"/>
                <w:kern w:val="0"/>
                <w:sz w:val="24"/>
              </w:rPr>
              <w:t xml:space="preserve">                        </w:t>
            </w:r>
            <w:r>
              <w:rPr>
                <w:rFonts w:ascii="宋体" w:eastAsia="宋体" w:hAnsi="宋体" w:cs="宋体"/>
                <w:kern w:val="0"/>
                <w:sz w:val="24"/>
              </w:rPr>
              <w:t>（</w:t>
            </w:r>
            <w:r>
              <w:rPr>
                <w:rFonts w:ascii="宋体" w:eastAsia="宋体" w:hAnsi="宋体" w:cs="宋体" w:hint="eastAsia"/>
                <w:kern w:val="0"/>
                <w:sz w:val="24"/>
              </w:rPr>
              <w:t>公</w:t>
            </w:r>
            <w:r>
              <w:rPr>
                <w:rFonts w:ascii="宋体" w:eastAsia="宋体" w:hAnsi="宋体" w:cs="宋体"/>
                <w:kern w:val="0"/>
                <w:sz w:val="24"/>
              </w:rPr>
              <w:t>章）</w:t>
            </w:r>
          </w:p>
          <w:p w:rsidR="00047F42" w:rsidRDefault="00047F42" w:rsidP="00480C62">
            <w:pPr>
              <w:widowControl/>
              <w:ind w:firstLineChars="2050" w:firstLine="4920"/>
              <w:jc w:val="left"/>
              <w:rPr>
                <w:rFonts w:ascii="宋体" w:eastAsia="宋体" w:hAnsi="宋体" w:cs="宋体"/>
                <w:kern w:val="0"/>
                <w:sz w:val="24"/>
              </w:rPr>
            </w:pPr>
            <w:r>
              <w:rPr>
                <w:rFonts w:ascii="宋体" w:eastAsia="宋体" w:hAnsi="宋体" w:cs="宋体" w:hint="eastAsia"/>
                <w:kern w:val="0"/>
                <w:sz w:val="24"/>
              </w:rPr>
              <w:t xml:space="preserve">       </w:t>
            </w:r>
            <w:r>
              <w:rPr>
                <w:rFonts w:ascii="宋体" w:eastAsia="宋体" w:hAnsi="宋体" w:cs="宋体"/>
                <w:kern w:val="0"/>
                <w:sz w:val="24"/>
              </w:rPr>
              <w:t xml:space="preserve">年 </w:t>
            </w:r>
            <w:r>
              <w:rPr>
                <w:rFonts w:ascii="宋体" w:eastAsia="宋体" w:hAnsi="宋体" w:cs="宋体" w:hint="eastAsia"/>
                <w:kern w:val="0"/>
                <w:sz w:val="24"/>
              </w:rPr>
              <w:t xml:space="preserve">  </w:t>
            </w:r>
            <w:r>
              <w:rPr>
                <w:rFonts w:ascii="宋体" w:eastAsia="宋体" w:hAnsi="宋体" w:cs="宋体"/>
                <w:kern w:val="0"/>
                <w:sz w:val="24"/>
              </w:rPr>
              <w:t xml:space="preserve">月 </w:t>
            </w:r>
            <w:r>
              <w:rPr>
                <w:rFonts w:ascii="宋体" w:eastAsia="宋体" w:hAnsi="宋体" w:cs="宋体" w:hint="eastAsia"/>
                <w:kern w:val="0"/>
                <w:sz w:val="24"/>
              </w:rPr>
              <w:t xml:space="preserve">  </w:t>
            </w:r>
            <w:r>
              <w:rPr>
                <w:rFonts w:ascii="宋体" w:eastAsia="宋体" w:hAnsi="宋体" w:cs="宋体"/>
                <w:kern w:val="0"/>
                <w:sz w:val="24"/>
              </w:rPr>
              <w:t>日</w:t>
            </w:r>
          </w:p>
        </w:tc>
      </w:tr>
      <w:tr w:rsidR="00047F42" w:rsidTr="00480C62">
        <w:tblPrEx>
          <w:tblCellMar>
            <w:top w:w="0" w:type="dxa"/>
            <w:bottom w:w="0" w:type="dxa"/>
          </w:tblCellMar>
        </w:tblPrEx>
        <w:trPr>
          <w:trHeight w:hRule="exact" w:val="545"/>
        </w:trPr>
        <w:tc>
          <w:tcPr>
            <w:tcW w:w="1783" w:type="dxa"/>
            <w:vMerge w:val="restart"/>
            <w:shd w:val="clear" w:color="auto" w:fill="FFFFFF"/>
            <w:vAlign w:val="center"/>
          </w:tcPr>
          <w:p w:rsidR="00047F42" w:rsidRDefault="00047F42" w:rsidP="00480C62">
            <w:pPr>
              <w:widowControl/>
              <w:spacing w:line="240" w:lineRule="exact"/>
              <w:jc w:val="center"/>
              <w:rPr>
                <w:rFonts w:ascii="宋体" w:eastAsia="宋体" w:hAnsi="宋体" w:cs="宋体" w:hint="eastAsia"/>
                <w:kern w:val="0"/>
                <w:sz w:val="24"/>
              </w:rPr>
            </w:pPr>
            <w:r>
              <w:rPr>
                <w:rFonts w:ascii="宋体" w:eastAsia="宋体" w:hAnsi="宋体" w:cs="宋体" w:hint="eastAsia"/>
                <w:kern w:val="0"/>
                <w:sz w:val="24"/>
              </w:rPr>
              <w:t>法律顾问意见</w:t>
            </w:r>
          </w:p>
        </w:tc>
        <w:tc>
          <w:tcPr>
            <w:tcW w:w="7397" w:type="dxa"/>
            <w:shd w:val="clear" w:color="auto" w:fill="FFFFFF"/>
            <w:vAlign w:val="center"/>
          </w:tcPr>
          <w:p w:rsidR="00047F42" w:rsidRDefault="00047F42" w:rsidP="00480C62">
            <w:pPr>
              <w:widowControl/>
              <w:spacing w:line="240" w:lineRule="exact"/>
              <w:rPr>
                <w:rFonts w:ascii="宋体" w:eastAsia="宋体" w:hAnsi="宋体" w:cs="宋体"/>
                <w:kern w:val="0"/>
                <w:sz w:val="24"/>
              </w:rPr>
            </w:pPr>
            <w:r>
              <w:rPr>
                <w:rFonts w:ascii="宋体" w:eastAsia="宋体" w:hAnsi="宋体" w:cs="宋体" w:hint="eastAsia"/>
                <w:kern w:val="0"/>
                <w:sz w:val="24"/>
              </w:rPr>
              <w:t xml:space="preserve">    是否符合国家法律法规。</w:t>
            </w:r>
          </w:p>
        </w:tc>
      </w:tr>
      <w:tr w:rsidR="00047F42" w:rsidTr="00480C62">
        <w:tblPrEx>
          <w:tblCellMar>
            <w:top w:w="0" w:type="dxa"/>
            <w:bottom w:w="0" w:type="dxa"/>
          </w:tblCellMar>
        </w:tblPrEx>
        <w:trPr>
          <w:trHeight w:val="1581"/>
        </w:trPr>
        <w:tc>
          <w:tcPr>
            <w:tcW w:w="1783" w:type="dxa"/>
            <w:vMerge/>
            <w:shd w:val="clear" w:color="auto" w:fill="FFFFFF"/>
            <w:vAlign w:val="center"/>
          </w:tcPr>
          <w:p w:rsidR="00047F42" w:rsidRDefault="00047F42" w:rsidP="00480C62">
            <w:pPr>
              <w:widowControl/>
              <w:spacing w:line="240" w:lineRule="exact"/>
              <w:jc w:val="center"/>
              <w:rPr>
                <w:rFonts w:ascii="宋体" w:eastAsia="宋体" w:hAnsi="宋体" w:cs="宋体" w:hint="eastAsia"/>
                <w:kern w:val="0"/>
                <w:sz w:val="24"/>
              </w:rPr>
            </w:pPr>
          </w:p>
        </w:tc>
        <w:tc>
          <w:tcPr>
            <w:tcW w:w="7397" w:type="dxa"/>
            <w:shd w:val="clear" w:color="auto" w:fill="FFFFFF"/>
            <w:vAlign w:val="center"/>
          </w:tcPr>
          <w:p w:rsidR="00047F42" w:rsidRDefault="00047F42" w:rsidP="00480C62">
            <w:pPr>
              <w:widowControl/>
              <w:spacing w:line="240" w:lineRule="exact"/>
              <w:rPr>
                <w:rFonts w:ascii="宋体" w:eastAsia="宋体" w:hAnsi="宋体" w:cs="宋体"/>
                <w:kern w:val="0"/>
                <w:sz w:val="24"/>
              </w:rPr>
            </w:pPr>
          </w:p>
          <w:p w:rsidR="00047F42" w:rsidRDefault="00047F42" w:rsidP="00480C62">
            <w:pPr>
              <w:widowControl/>
              <w:spacing w:line="240" w:lineRule="exact"/>
              <w:ind w:firstLineChars="300" w:firstLine="720"/>
              <w:rPr>
                <w:rFonts w:ascii="宋体" w:eastAsia="宋体" w:hAnsi="宋体" w:cs="宋体"/>
                <w:kern w:val="0"/>
                <w:sz w:val="24"/>
              </w:rPr>
            </w:pPr>
          </w:p>
          <w:p w:rsidR="00047F42" w:rsidRDefault="00047F42" w:rsidP="00480C62">
            <w:pPr>
              <w:widowControl/>
              <w:spacing w:line="240" w:lineRule="exact"/>
              <w:ind w:firstLineChars="300" w:firstLine="720"/>
              <w:rPr>
                <w:rFonts w:ascii="宋体" w:eastAsia="宋体" w:hAnsi="宋体" w:cs="宋体"/>
                <w:kern w:val="0"/>
                <w:sz w:val="24"/>
              </w:rPr>
            </w:pPr>
          </w:p>
          <w:p w:rsidR="00047F42" w:rsidRDefault="00047F42" w:rsidP="00480C62">
            <w:pPr>
              <w:widowControl/>
              <w:spacing w:line="240" w:lineRule="exact"/>
              <w:ind w:firstLineChars="300" w:firstLine="720"/>
              <w:rPr>
                <w:rFonts w:ascii="宋体" w:eastAsia="宋体" w:hAnsi="宋体" w:cs="宋体"/>
                <w:kern w:val="0"/>
                <w:sz w:val="24"/>
              </w:rPr>
            </w:pPr>
          </w:p>
          <w:p w:rsidR="00047F42" w:rsidRDefault="00047F42" w:rsidP="00480C62">
            <w:pPr>
              <w:widowControl/>
              <w:spacing w:line="240" w:lineRule="exact"/>
              <w:ind w:firstLineChars="300" w:firstLine="720"/>
              <w:rPr>
                <w:rFonts w:ascii="宋体" w:eastAsia="宋体" w:hAnsi="宋体" w:cs="宋体"/>
                <w:kern w:val="0"/>
                <w:sz w:val="24"/>
              </w:rPr>
            </w:pPr>
            <w:r>
              <w:rPr>
                <w:rFonts w:ascii="宋体" w:eastAsia="宋体" w:hAnsi="宋体" w:cs="宋体"/>
                <w:kern w:val="0"/>
                <w:sz w:val="24"/>
              </w:rPr>
              <w:t xml:space="preserve">签字：     </w:t>
            </w:r>
            <w:r>
              <w:rPr>
                <w:rFonts w:ascii="宋体" w:eastAsia="宋体" w:hAnsi="宋体" w:cs="宋体" w:hint="eastAsia"/>
                <w:kern w:val="0"/>
                <w:sz w:val="24"/>
              </w:rPr>
              <w:t xml:space="preserve">                        （公章）</w:t>
            </w:r>
          </w:p>
          <w:p w:rsidR="00047F42" w:rsidRDefault="00047F42" w:rsidP="00480C62">
            <w:pPr>
              <w:widowControl/>
              <w:spacing w:line="240" w:lineRule="exact"/>
              <w:ind w:firstLineChars="300" w:firstLine="720"/>
              <w:rPr>
                <w:rFonts w:ascii="宋体" w:eastAsia="宋体" w:hAnsi="宋体" w:cs="宋体"/>
                <w:kern w:val="0"/>
                <w:sz w:val="24"/>
              </w:rPr>
            </w:pPr>
            <w:r>
              <w:rPr>
                <w:rFonts w:ascii="宋体" w:eastAsia="宋体" w:hAnsi="宋体" w:cs="宋体" w:hint="eastAsia"/>
                <w:kern w:val="0"/>
                <w:sz w:val="24"/>
              </w:rPr>
              <w:t xml:space="preserve">                                          </w:t>
            </w:r>
            <w:r>
              <w:rPr>
                <w:rFonts w:ascii="宋体" w:eastAsia="宋体" w:hAnsi="宋体" w:cs="宋体"/>
                <w:kern w:val="0"/>
                <w:sz w:val="24"/>
              </w:rPr>
              <w:t xml:space="preserve">年 </w:t>
            </w:r>
            <w:r>
              <w:rPr>
                <w:rFonts w:ascii="宋体" w:eastAsia="宋体" w:hAnsi="宋体" w:cs="宋体" w:hint="eastAsia"/>
                <w:kern w:val="0"/>
                <w:sz w:val="24"/>
              </w:rPr>
              <w:t xml:space="preserve">  </w:t>
            </w:r>
            <w:r>
              <w:rPr>
                <w:rFonts w:ascii="宋体" w:eastAsia="宋体" w:hAnsi="宋体" w:cs="宋体"/>
                <w:kern w:val="0"/>
                <w:sz w:val="24"/>
              </w:rPr>
              <w:t xml:space="preserve">月  </w:t>
            </w:r>
            <w:r>
              <w:rPr>
                <w:rFonts w:ascii="宋体" w:eastAsia="宋体" w:hAnsi="宋体" w:cs="宋体" w:hint="eastAsia"/>
                <w:kern w:val="0"/>
                <w:sz w:val="24"/>
              </w:rPr>
              <w:t xml:space="preserve"> </w:t>
            </w:r>
            <w:r>
              <w:rPr>
                <w:rFonts w:ascii="宋体" w:eastAsia="宋体" w:hAnsi="宋体" w:cs="宋体"/>
                <w:kern w:val="0"/>
                <w:sz w:val="24"/>
              </w:rPr>
              <w:t>日</w:t>
            </w:r>
          </w:p>
        </w:tc>
      </w:tr>
      <w:tr w:rsidR="00047F42" w:rsidTr="00480C62">
        <w:tblPrEx>
          <w:tblCellMar>
            <w:top w:w="0" w:type="dxa"/>
            <w:bottom w:w="0" w:type="dxa"/>
          </w:tblCellMar>
        </w:tblPrEx>
        <w:trPr>
          <w:trHeight w:val="921"/>
        </w:trPr>
        <w:tc>
          <w:tcPr>
            <w:tcW w:w="1783" w:type="dxa"/>
            <w:vMerge w:val="restart"/>
            <w:shd w:val="clear" w:color="auto" w:fill="FFFFFF"/>
            <w:vAlign w:val="center"/>
          </w:tcPr>
          <w:p w:rsidR="00047F42" w:rsidRDefault="00047F42" w:rsidP="00480C62">
            <w:pPr>
              <w:widowControl/>
              <w:spacing w:line="400" w:lineRule="exact"/>
              <w:jc w:val="center"/>
              <w:rPr>
                <w:rFonts w:ascii="宋体" w:eastAsia="宋体" w:hAnsi="宋体" w:cs="宋体" w:hint="eastAsia"/>
                <w:kern w:val="0"/>
                <w:sz w:val="24"/>
              </w:rPr>
            </w:pPr>
            <w:r>
              <w:rPr>
                <w:rFonts w:ascii="宋体" w:eastAsia="宋体" w:hAnsi="宋体" w:cs="宋体" w:hint="eastAsia"/>
                <w:kern w:val="0"/>
                <w:sz w:val="24"/>
              </w:rPr>
              <w:t>国有资产</w:t>
            </w:r>
          </w:p>
          <w:p w:rsidR="00047F42" w:rsidRDefault="00047F42" w:rsidP="00480C62">
            <w:pPr>
              <w:widowControl/>
              <w:spacing w:line="400" w:lineRule="exact"/>
              <w:jc w:val="center"/>
              <w:rPr>
                <w:rFonts w:ascii="宋体" w:eastAsia="宋体" w:hAnsi="宋体" w:cs="宋体" w:hint="eastAsia"/>
                <w:kern w:val="0"/>
                <w:sz w:val="24"/>
              </w:rPr>
            </w:pPr>
            <w:r>
              <w:rPr>
                <w:rFonts w:ascii="宋体" w:eastAsia="宋体" w:hAnsi="宋体" w:cs="宋体" w:hint="eastAsia"/>
                <w:kern w:val="0"/>
                <w:sz w:val="24"/>
              </w:rPr>
              <w:t>管理处意见</w:t>
            </w:r>
          </w:p>
        </w:tc>
        <w:tc>
          <w:tcPr>
            <w:tcW w:w="7397" w:type="dxa"/>
            <w:shd w:val="clear" w:color="auto" w:fill="FFFFFF"/>
            <w:vAlign w:val="center"/>
          </w:tcPr>
          <w:p w:rsidR="00047F42" w:rsidRDefault="00047F42" w:rsidP="00480C62">
            <w:pPr>
              <w:widowControl/>
              <w:spacing w:line="400" w:lineRule="exact"/>
              <w:ind w:firstLineChars="50" w:firstLine="120"/>
              <w:rPr>
                <w:rFonts w:ascii="宋体" w:eastAsia="宋体" w:hAnsi="宋体" w:cs="宋体"/>
                <w:kern w:val="0"/>
                <w:sz w:val="24"/>
              </w:rPr>
            </w:pPr>
            <w:r>
              <w:rPr>
                <w:rFonts w:ascii="宋体" w:eastAsia="宋体" w:hAnsi="宋体" w:cs="宋体" w:hint="eastAsia"/>
                <w:kern w:val="0"/>
                <w:sz w:val="24"/>
              </w:rPr>
              <w:t xml:space="preserve">   从学校利益出发，从调研论证、公开等方面强化管理，遵循合理规范、有序高效、厉行节约、公平竞争原则，保障采购结果物有所值。                                      </w:t>
            </w:r>
          </w:p>
        </w:tc>
      </w:tr>
      <w:tr w:rsidR="00047F42" w:rsidTr="00480C62">
        <w:tblPrEx>
          <w:tblCellMar>
            <w:top w:w="0" w:type="dxa"/>
            <w:bottom w:w="0" w:type="dxa"/>
          </w:tblCellMar>
        </w:tblPrEx>
        <w:trPr>
          <w:trHeight w:val="1597"/>
        </w:trPr>
        <w:tc>
          <w:tcPr>
            <w:tcW w:w="1783" w:type="dxa"/>
            <w:vMerge/>
            <w:shd w:val="clear" w:color="auto" w:fill="FFFFFF"/>
            <w:vAlign w:val="center"/>
          </w:tcPr>
          <w:p w:rsidR="00047F42" w:rsidRDefault="00047F42" w:rsidP="00480C62">
            <w:pPr>
              <w:widowControl/>
              <w:spacing w:line="240" w:lineRule="exact"/>
              <w:jc w:val="center"/>
              <w:rPr>
                <w:rFonts w:ascii="宋体" w:eastAsia="宋体" w:hAnsi="宋体" w:cs="宋体"/>
                <w:b/>
                <w:bCs/>
                <w:kern w:val="0"/>
                <w:sz w:val="24"/>
              </w:rPr>
            </w:pPr>
          </w:p>
        </w:tc>
        <w:tc>
          <w:tcPr>
            <w:tcW w:w="7397" w:type="dxa"/>
            <w:shd w:val="clear" w:color="auto" w:fill="FFFFFF"/>
            <w:vAlign w:val="center"/>
          </w:tcPr>
          <w:p w:rsidR="00047F42" w:rsidRDefault="00047F42" w:rsidP="00480C62">
            <w:pPr>
              <w:widowControl/>
              <w:spacing w:line="240" w:lineRule="exact"/>
              <w:ind w:firstLineChars="300" w:firstLine="720"/>
              <w:rPr>
                <w:rFonts w:ascii="宋体" w:eastAsia="宋体" w:hAnsi="宋体" w:cs="宋体"/>
                <w:kern w:val="0"/>
                <w:sz w:val="24"/>
              </w:rPr>
            </w:pPr>
          </w:p>
          <w:p w:rsidR="00047F42" w:rsidRDefault="00047F42" w:rsidP="00480C62">
            <w:pPr>
              <w:widowControl/>
              <w:spacing w:line="240" w:lineRule="exact"/>
              <w:ind w:firstLineChars="300" w:firstLine="720"/>
              <w:rPr>
                <w:rFonts w:ascii="宋体" w:eastAsia="宋体" w:hAnsi="宋体" w:cs="宋体"/>
                <w:kern w:val="0"/>
                <w:sz w:val="24"/>
              </w:rPr>
            </w:pPr>
          </w:p>
          <w:p w:rsidR="00047F42" w:rsidRDefault="00047F42" w:rsidP="00480C62">
            <w:pPr>
              <w:widowControl/>
              <w:spacing w:line="240" w:lineRule="exact"/>
              <w:ind w:firstLineChars="300" w:firstLine="720"/>
              <w:rPr>
                <w:rFonts w:ascii="宋体" w:eastAsia="宋体" w:hAnsi="宋体" w:cs="宋体"/>
                <w:kern w:val="0"/>
                <w:sz w:val="24"/>
              </w:rPr>
            </w:pPr>
          </w:p>
          <w:p w:rsidR="00047F42" w:rsidRDefault="00047F42" w:rsidP="00480C62">
            <w:pPr>
              <w:widowControl/>
              <w:spacing w:line="240" w:lineRule="exact"/>
              <w:ind w:firstLineChars="300" w:firstLine="720"/>
              <w:rPr>
                <w:rFonts w:ascii="宋体" w:eastAsia="宋体" w:hAnsi="宋体" w:cs="宋体"/>
                <w:kern w:val="0"/>
                <w:sz w:val="24"/>
              </w:rPr>
            </w:pPr>
          </w:p>
          <w:p w:rsidR="00047F42" w:rsidRDefault="00047F42" w:rsidP="00480C62">
            <w:pPr>
              <w:widowControl/>
              <w:spacing w:line="240" w:lineRule="exact"/>
              <w:ind w:firstLineChars="300" w:firstLine="720"/>
              <w:rPr>
                <w:rFonts w:ascii="宋体" w:eastAsia="宋体" w:hAnsi="宋体" w:cs="宋体"/>
                <w:kern w:val="0"/>
                <w:sz w:val="24"/>
              </w:rPr>
            </w:pPr>
            <w:r>
              <w:rPr>
                <w:rFonts w:ascii="宋体" w:eastAsia="宋体" w:hAnsi="宋体" w:cs="宋体"/>
                <w:kern w:val="0"/>
                <w:sz w:val="24"/>
              </w:rPr>
              <w:t xml:space="preserve">签字：     </w:t>
            </w:r>
            <w:r>
              <w:rPr>
                <w:rFonts w:ascii="宋体" w:eastAsia="宋体" w:hAnsi="宋体" w:cs="宋体" w:hint="eastAsia"/>
                <w:kern w:val="0"/>
                <w:sz w:val="24"/>
              </w:rPr>
              <w:t xml:space="preserve">                        （公章）</w:t>
            </w:r>
          </w:p>
          <w:p w:rsidR="00047F42" w:rsidRDefault="00047F42" w:rsidP="00480C62">
            <w:pPr>
              <w:widowControl/>
              <w:spacing w:line="240" w:lineRule="exact"/>
              <w:ind w:firstLineChars="200" w:firstLine="480"/>
              <w:jc w:val="center"/>
              <w:rPr>
                <w:rFonts w:ascii="宋体" w:eastAsia="宋体" w:hAnsi="宋体" w:cs="宋体"/>
                <w:kern w:val="0"/>
                <w:sz w:val="24"/>
              </w:rPr>
            </w:pPr>
            <w:r>
              <w:rPr>
                <w:rFonts w:ascii="宋体" w:eastAsia="宋体" w:hAnsi="宋体" w:cs="宋体" w:hint="eastAsia"/>
                <w:kern w:val="0"/>
                <w:sz w:val="24"/>
              </w:rPr>
              <w:t xml:space="preserve">                                          </w:t>
            </w:r>
            <w:r>
              <w:rPr>
                <w:rFonts w:ascii="宋体" w:eastAsia="宋体" w:hAnsi="宋体" w:cs="宋体"/>
                <w:kern w:val="0"/>
                <w:sz w:val="24"/>
              </w:rPr>
              <w:t xml:space="preserve">年 </w:t>
            </w:r>
            <w:r>
              <w:rPr>
                <w:rFonts w:ascii="宋体" w:eastAsia="宋体" w:hAnsi="宋体" w:cs="宋体" w:hint="eastAsia"/>
                <w:kern w:val="0"/>
                <w:sz w:val="24"/>
              </w:rPr>
              <w:t xml:space="preserve">  </w:t>
            </w:r>
            <w:r>
              <w:rPr>
                <w:rFonts w:ascii="宋体" w:eastAsia="宋体" w:hAnsi="宋体" w:cs="宋体"/>
                <w:kern w:val="0"/>
                <w:sz w:val="24"/>
              </w:rPr>
              <w:t xml:space="preserve">月  </w:t>
            </w:r>
            <w:r>
              <w:rPr>
                <w:rFonts w:ascii="宋体" w:eastAsia="宋体" w:hAnsi="宋体" w:cs="宋体" w:hint="eastAsia"/>
                <w:kern w:val="0"/>
                <w:sz w:val="24"/>
              </w:rPr>
              <w:t xml:space="preserve"> </w:t>
            </w:r>
            <w:r>
              <w:rPr>
                <w:rFonts w:ascii="宋体" w:eastAsia="宋体" w:hAnsi="宋体" w:cs="宋体"/>
                <w:kern w:val="0"/>
                <w:sz w:val="24"/>
              </w:rPr>
              <w:t>日</w:t>
            </w:r>
          </w:p>
        </w:tc>
      </w:tr>
    </w:tbl>
    <w:p w:rsidR="00047F42" w:rsidRDefault="00047F42" w:rsidP="00047F42">
      <w:pPr>
        <w:spacing w:line="360" w:lineRule="auto"/>
        <w:jc w:val="center"/>
        <w:rPr>
          <w:rFonts w:ascii="方正小标宋_GBK" w:eastAsia="方正小标宋_GBK" w:hAnsi="方正小标宋_GBK" w:cs="方正小标宋_GBK" w:hint="eastAsia"/>
          <w:bCs/>
          <w:kern w:val="0"/>
          <w:sz w:val="44"/>
          <w:szCs w:val="44"/>
        </w:rPr>
      </w:pPr>
      <w:r>
        <w:rPr>
          <w:rFonts w:ascii="方正小标宋_GBK" w:eastAsia="方正小标宋_GBK" w:hAnsi="方正小标宋_GBK" w:cs="方正小标宋_GBK" w:hint="eastAsia"/>
          <w:bCs/>
          <w:kern w:val="0"/>
          <w:sz w:val="44"/>
          <w:szCs w:val="44"/>
        </w:rPr>
        <w:t>潍坊学院招标文件审签表</w:t>
      </w:r>
    </w:p>
    <w:p w:rsidR="00047F42" w:rsidRDefault="00047F42" w:rsidP="00047F42">
      <w:pPr>
        <w:spacing w:line="360" w:lineRule="auto"/>
        <w:rPr>
          <w:rFonts w:ascii="黑体" w:eastAsia="黑体" w:hAnsi="黑体" w:cs="黑体" w:hint="eastAsia"/>
          <w:kern w:val="0"/>
          <w:szCs w:val="32"/>
        </w:rPr>
      </w:pPr>
      <w:r>
        <w:rPr>
          <w:rFonts w:ascii="黑体" w:eastAsia="黑体" w:hAnsi="黑体" w:cs="黑体" w:hint="eastAsia"/>
          <w:kern w:val="0"/>
          <w:szCs w:val="32"/>
        </w:rPr>
        <w:lastRenderedPageBreak/>
        <w:t>附件5</w:t>
      </w:r>
    </w:p>
    <w:p w:rsidR="00047F42" w:rsidRDefault="00047F42" w:rsidP="00047F42">
      <w:pPr>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采购招标评审专家廉政承诺书</w:t>
      </w:r>
    </w:p>
    <w:p w:rsidR="00047F42" w:rsidRDefault="00047F42" w:rsidP="00047F42">
      <w:pPr>
        <w:spacing w:line="520" w:lineRule="exact"/>
        <w:ind w:firstLine="645"/>
        <w:jc w:val="left"/>
        <w:rPr>
          <w:rFonts w:ascii="仿宋" w:eastAsia="仿宋" w:hAnsi="仿宋" w:hint="eastAsia"/>
          <w:sz w:val="28"/>
          <w:szCs w:val="28"/>
        </w:rPr>
      </w:pPr>
    </w:p>
    <w:p w:rsidR="00047F42" w:rsidRDefault="00047F42" w:rsidP="00047F42">
      <w:pPr>
        <w:spacing w:line="520" w:lineRule="exact"/>
        <w:ind w:firstLine="645"/>
        <w:jc w:val="left"/>
        <w:rPr>
          <w:rFonts w:ascii="仿宋" w:eastAsia="仿宋" w:hAnsi="仿宋"/>
          <w:sz w:val="28"/>
          <w:szCs w:val="28"/>
        </w:rPr>
      </w:pPr>
      <w:r>
        <w:rPr>
          <w:rFonts w:ascii="仿宋" w:eastAsia="仿宋" w:hAnsi="仿宋" w:hint="eastAsia"/>
          <w:sz w:val="28"/>
          <w:szCs w:val="28"/>
        </w:rPr>
        <w:t>学校采购招标单位从未就本项目谈及任何供应商事宜。</w:t>
      </w:r>
    </w:p>
    <w:p w:rsidR="00047F42" w:rsidRDefault="00047F42" w:rsidP="00047F42">
      <w:pPr>
        <w:spacing w:line="520" w:lineRule="exact"/>
        <w:ind w:firstLine="645"/>
        <w:rPr>
          <w:rFonts w:ascii="仿宋" w:eastAsia="仿宋" w:hAnsi="仿宋"/>
          <w:sz w:val="28"/>
          <w:szCs w:val="28"/>
        </w:rPr>
      </w:pPr>
      <w:r>
        <w:rPr>
          <w:rFonts w:ascii="仿宋" w:eastAsia="仿宋" w:hAnsi="仿宋" w:hint="eastAsia"/>
          <w:sz w:val="28"/>
          <w:szCs w:val="28"/>
        </w:rPr>
        <w:t>作为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项目学校确定的评审专家，本人在此郑重承诺：</w:t>
      </w:r>
    </w:p>
    <w:p w:rsidR="00047F42" w:rsidRDefault="00047F42" w:rsidP="00047F42">
      <w:pPr>
        <w:spacing w:line="520" w:lineRule="exact"/>
        <w:rPr>
          <w:rFonts w:ascii="仿宋" w:eastAsia="仿宋" w:hAnsi="仿宋"/>
          <w:sz w:val="28"/>
          <w:szCs w:val="28"/>
        </w:rPr>
      </w:pPr>
      <w:r>
        <w:rPr>
          <w:rFonts w:ascii="仿宋" w:eastAsia="仿宋" w:hAnsi="仿宋" w:hint="eastAsia"/>
          <w:sz w:val="28"/>
          <w:szCs w:val="28"/>
        </w:rPr>
        <w:t xml:space="preserve">    1.履行相关保密义务，遵守评标纪律，客观公正的履行职责，遵守职业道德。</w:t>
      </w:r>
    </w:p>
    <w:p w:rsidR="00047F42" w:rsidRDefault="00047F42" w:rsidP="00047F42">
      <w:pPr>
        <w:numPr>
          <w:ilvl w:val="0"/>
          <w:numId w:val="1"/>
        </w:num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严格按照采购文件规定的评标标准、办法和有关法律、法规的规定进行评标，对评审结果署名并承担责任。</w:t>
      </w:r>
    </w:p>
    <w:p w:rsidR="00047F42" w:rsidRDefault="00047F42" w:rsidP="00047F42">
      <w:pPr>
        <w:spacing w:line="520" w:lineRule="exact"/>
        <w:rPr>
          <w:rFonts w:ascii="仿宋" w:eastAsia="仿宋" w:hAnsi="仿宋"/>
          <w:sz w:val="28"/>
          <w:szCs w:val="28"/>
        </w:rPr>
      </w:pPr>
      <w:r>
        <w:rPr>
          <w:rFonts w:ascii="仿宋" w:eastAsia="仿宋" w:hAnsi="仿宋" w:hint="eastAsia"/>
          <w:sz w:val="28"/>
          <w:szCs w:val="28"/>
        </w:rPr>
        <w:t xml:space="preserve">    3.不私下接触供应商、不收受他人的财物或其他好处，不透露对采购文件的评审和比较及与评标有关的其他情况。</w:t>
      </w:r>
    </w:p>
    <w:p w:rsidR="00047F42" w:rsidRDefault="00047F42" w:rsidP="00047F42">
      <w:pPr>
        <w:spacing w:line="520" w:lineRule="exact"/>
        <w:ind w:firstLineChars="200" w:firstLine="560"/>
        <w:outlineLvl w:val="0"/>
        <w:rPr>
          <w:rFonts w:ascii="仿宋" w:eastAsia="仿宋" w:hAnsi="仿宋"/>
          <w:sz w:val="28"/>
          <w:szCs w:val="28"/>
        </w:rPr>
      </w:pPr>
      <w:r>
        <w:rPr>
          <w:rFonts w:ascii="仿宋" w:eastAsia="仿宋" w:hAnsi="仿宋" w:hint="eastAsia"/>
          <w:sz w:val="28"/>
          <w:szCs w:val="28"/>
        </w:rPr>
        <w:t>4.不隐瞒按规定应该公正决断的相关事项。</w:t>
      </w:r>
    </w:p>
    <w:p w:rsidR="00047F42" w:rsidRDefault="00047F42" w:rsidP="00047F42">
      <w:pPr>
        <w:spacing w:line="520" w:lineRule="exact"/>
        <w:ind w:firstLineChars="200" w:firstLine="560"/>
        <w:rPr>
          <w:rFonts w:ascii="仿宋" w:eastAsia="仿宋" w:hAnsi="仿宋" w:hint="eastAsia"/>
          <w:sz w:val="28"/>
          <w:szCs w:val="28"/>
        </w:rPr>
      </w:pPr>
      <w:r>
        <w:rPr>
          <w:rFonts w:ascii="仿宋" w:eastAsia="仿宋" w:hAnsi="仿宋" w:hint="eastAsia"/>
          <w:sz w:val="28"/>
          <w:szCs w:val="28"/>
        </w:rPr>
        <w:t>5.不与供应商串通，不以不正当手段确定成交人。</w:t>
      </w:r>
    </w:p>
    <w:p w:rsidR="00047F42" w:rsidRDefault="00047F42" w:rsidP="00047F42">
      <w:pPr>
        <w:spacing w:line="520" w:lineRule="exact"/>
        <w:ind w:firstLineChars="200" w:firstLine="560"/>
        <w:rPr>
          <w:rFonts w:ascii="仿宋" w:eastAsia="仿宋" w:hAnsi="仿宋"/>
          <w:sz w:val="28"/>
          <w:szCs w:val="28"/>
        </w:rPr>
      </w:pPr>
      <w:r>
        <w:rPr>
          <w:rFonts w:ascii="仿宋" w:eastAsia="仿宋" w:hAnsi="仿宋" w:hint="eastAsia"/>
          <w:sz w:val="28"/>
          <w:szCs w:val="28"/>
        </w:rPr>
        <w:t>6.不存在与供应商有可能影响采购活动公平、公正进行的关系。</w:t>
      </w:r>
    </w:p>
    <w:p w:rsidR="00047F42" w:rsidRDefault="00047F42" w:rsidP="00047F42">
      <w:pPr>
        <w:tabs>
          <w:tab w:val="left" w:pos="1080"/>
        </w:tabs>
        <w:spacing w:line="520" w:lineRule="exact"/>
        <w:ind w:firstLineChars="200" w:firstLine="560"/>
        <w:rPr>
          <w:rFonts w:ascii="仿宋" w:eastAsia="仿宋" w:hAnsi="仿宋" w:cs="宋体"/>
          <w:color w:val="000000"/>
          <w:kern w:val="0"/>
          <w:sz w:val="28"/>
          <w:szCs w:val="28"/>
        </w:rPr>
      </w:pPr>
      <w:r>
        <w:rPr>
          <w:rFonts w:ascii="仿宋" w:eastAsia="仿宋" w:hAnsi="仿宋" w:hint="eastAsia"/>
          <w:sz w:val="28"/>
          <w:szCs w:val="28"/>
        </w:rPr>
        <w:t>7.不违反</w:t>
      </w:r>
      <w:r>
        <w:rPr>
          <w:rFonts w:ascii="仿宋" w:eastAsia="仿宋" w:hAnsi="仿宋" w:cs="宋体" w:hint="eastAsia"/>
          <w:color w:val="000000"/>
          <w:kern w:val="0"/>
          <w:sz w:val="28"/>
          <w:szCs w:val="28"/>
        </w:rPr>
        <w:t>法律法规及招标文件规定内容的、带有歧视性或倾向性导向言论；不授意其他评委成员给特定单位打高分。</w:t>
      </w:r>
    </w:p>
    <w:p w:rsidR="00047F42" w:rsidRDefault="00047F42" w:rsidP="00047F42">
      <w:pPr>
        <w:pStyle w:val="20"/>
        <w:adjustRightInd w:val="0"/>
        <w:spacing w:line="520" w:lineRule="exact"/>
        <w:ind w:firstLineChars="200" w:firstLine="560"/>
        <w:jc w:val="both"/>
        <w:rPr>
          <w:rFonts w:ascii="仿宋" w:eastAsia="仿宋" w:hAnsi="仿宋"/>
          <w:szCs w:val="28"/>
        </w:rPr>
      </w:pPr>
      <w:r>
        <w:rPr>
          <w:rFonts w:ascii="仿宋" w:eastAsia="仿宋" w:hAnsi="仿宋" w:hint="eastAsia"/>
          <w:szCs w:val="28"/>
        </w:rPr>
        <w:t>如违反上述承诺，本人承担相应的法律责任。</w:t>
      </w:r>
    </w:p>
    <w:p w:rsidR="00047F42" w:rsidRDefault="00047F42" w:rsidP="00047F42">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p w:rsidR="00047F42" w:rsidRDefault="00047F42" w:rsidP="00047F42">
      <w:pPr>
        <w:spacing w:line="520" w:lineRule="exact"/>
        <w:ind w:firstLineChars="200" w:firstLine="560"/>
        <w:rPr>
          <w:rFonts w:ascii="仿宋" w:eastAsia="仿宋" w:hAnsi="仿宋" w:cs="宋体"/>
          <w:color w:val="000000"/>
          <w:kern w:val="0"/>
          <w:sz w:val="28"/>
          <w:szCs w:val="28"/>
        </w:rPr>
      </w:pPr>
    </w:p>
    <w:p w:rsidR="00047F42" w:rsidRDefault="00047F42" w:rsidP="00047F42">
      <w:pPr>
        <w:spacing w:line="520" w:lineRule="exact"/>
        <w:ind w:firstLineChars="200" w:firstLine="560"/>
        <w:rPr>
          <w:rFonts w:ascii="仿宋" w:eastAsia="仿宋" w:hAnsi="仿宋" w:cs="宋体"/>
          <w:color w:val="000000"/>
          <w:kern w:val="0"/>
          <w:sz w:val="28"/>
          <w:szCs w:val="28"/>
          <w:u w:val="single"/>
        </w:rPr>
      </w:pPr>
      <w:r>
        <w:rPr>
          <w:rFonts w:ascii="仿宋" w:eastAsia="仿宋" w:hAnsi="仿宋" w:cs="宋体" w:hint="eastAsia"/>
          <w:color w:val="000000"/>
          <w:kern w:val="0"/>
          <w:sz w:val="28"/>
          <w:szCs w:val="28"/>
        </w:rPr>
        <w:t xml:space="preserve">                                  签名：</w:t>
      </w:r>
      <w:r>
        <w:rPr>
          <w:rFonts w:ascii="仿宋" w:eastAsia="仿宋" w:hAnsi="仿宋" w:cs="宋体" w:hint="eastAsia"/>
          <w:color w:val="000000"/>
          <w:kern w:val="0"/>
          <w:sz w:val="28"/>
          <w:szCs w:val="28"/>
          <w:u w:val="single"/>
        </w:rPr>
        <w:t xml:space="preserve">                  </w:t>
      </w:r>
    </w:p>
    <w:p w:rsidR="00047F42" w:rsidRDefault="00047F42" w:rsidP="00047F42">
      <w:pPr>
        <w:spacing w:line="520" w:lineRule="exact"/>
        <w:rPr>
          <w:rFonts w:ascii="仿宋_GB2312" w:hint="eastAsia"/>
          <w:szCs w:val="32"/>
        </w:rPr>
      </w:pPr>
      <w:r>
        <w:rPr>
          <w:rFonts w:ascii="仿宋" w:eastAsia="仿宋" w:hAnsi="仿宋" w:cs="宋体" w:hint="eastAsia"/>
          <w:color w:val="000000"/>
          <w:kern w:val="0"/>
          <w:sz w:val="28"/>
          <w:szCs w:val="28"/>
        </w:rPr>
        <w:t xml:space="preserve">                                               年    月    日</w:t>
      </w:r>
    </w:p>
    <w:p w:rsidR="00C4757F" w:rsidRDefault="00C4757F"/>
    <w:sectPr w:rsidR="00C4757F">
      <w:footerReference w:type="even" r:id="rId13"/>
      <w:footerReference w:type="default" r:id="rId14"/>
      <w:pgSz w:w="11906" w:h="16838"/>
      <w:pgMar w:top="2268" w:right="1474" w:bottom="1814" w:left="1587" w:header="851" w:footer="992" w:gutter="0"/>
      <w:cols w:space="720"/>
      <w:docGrid w:type="lines" w:linePitch="4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427A">
    <w:pPr>
      <w:pStyle w:val="a5"/>
    </w:pPr>
    <w:r>
      <w:rPr>
        <w:rStyle w:val="a3"/>
        <w:rFonts w:ascii="宋体" w:eastAsia="宋体" w:hAnsi="宋体" w:hint="eastAsia"/>
        <w:sz w:val="28"/>
        <w:szCs w:val="28"/>
      </w:rPr>
      <w:t xml:space="preserve">  </w:t>
    </w:r>
    <w:r>
      <w:rPr>
        <w:rStyle w:val="a3"/>
        <w:rFonts w:ascii="宋体" w:eastAsia="宋体" w:hAnsi="宋体" w:hint="eastAsia"/>
        <w:sz w:val="28"/>
        <w:szCs w:val="28"/>
      </w:rPr>
      <w:t>—</w:t>
    </w:r>
    <w:r>
      <w:rPr>
        <w:rStyle w:val="a3"/>
        <w:rFonts w:ascii="宋体" w:eastAsia="宋体" w:hAnsi="宋体" w:hint="eastAsia"/>
        <w:sz w:val="28"/>
        <w:szCs w:val="28"/>
      </w:rPr>
      <w:t xml:space="preserve"> </w:t>
    </w:r>
    <w:r>
      <w:rPr>
        <w:rFonts w:ascii="宋体" w:eastAsia="宋体" w:hAnsi="宋体"/>
        <w:sz w:val="28"/>
        <w:szCs w:val="28"/>
      </w:rPr>
      <w:fldChar w:fldCharType="begin"/>
    </w:r>
    <w:r>
      <w:rPr>
        <w:rStyle w:val="a3"/>
        <w:rFonts w:ascii="宋体" w:eastAsia="宋体" w:hAnsi="宋体"/>
        <w:sz w:val="28"/>
        <w:szCs w:val="28"/>
      </w:rPr>
      <w:instrText xml:space="preserve"> PAGE </w:instrText>
    </w:r>
    <w:r>
      <w:rPr>
        <w:rFonts w:ascii="宋体" w:eastAsia="宋体" w:hAnsi="宋体"/>
        <w:sz w:val="28"/>
        <w:szCs w:val="28"/>
      </w:rPr>
      <w:fldChar w:fldCharType="separate"/>
    </w:r>
    <w:r>
      <w:rPr>
        <w:rStyle w:val="a3"/>
        <w:rFonts w:ascii="宋体" w:eastAsia="宋体" w:hAnsi="宋体"/>
        <w:noProof/>
        <w:sz w:val="28"/>
        <w:szCs w:val="28"/>
      </w:rPr>
      <w:t>2</w:t>
    </w:r>
    <w:r>
      <w:rPr>
        <w:rFonts w:ascii="宋体" w:eastAsia="宋体" w:hAnsi="宋体"/>
        <w:sz w:val="28"/>
        <w:szCs w:val="28"/>
      </w:rPr>
      <w:fldChar w:fldCharType="end"/>
    </w:r>
    <w:r>
      <w:rPr>
        <w:rStyle w:val="a3"/>
        <w:rFonts w:ascii="宋体" w:eastAsia="宋体" w:hAnsi="宋体" w:hint="eastAsia"/>
        <w:sz w:val="28"/>
        <w:szCs w:val="28"/>
      </w:rPr>
      <w:t xml:space="preserve"> </w:t>
    </w:r>
    <w:r>
      <w:rPr>
        <w:rStyle w:val="a3"/>
        <w:rFonts w:ascii="宋体" w:eastAsia="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427A">
    <w:pPr>
      <w:pStyle w:val="a5"/>
      <w:jc w:val="both"/>
    </w:pPr>
    <w:r>
      <w:rPr>
        <w:rStyle w:val="a3"/>
        <w:rFonts w:ascii="宋体" w:eastAsia="宋体" w:hAnsi="宋体" w:hint="eastAsia"/>
        <w:sz w:val="28"/>
        <w:szCs w:val="28"/>
      </w:rPr>
      <w:t xml:space="preserve">                                                      </w:t>
    </w:r>
    <w:r>
      <w:rPr>
        <w:rStyle w:val="a3"/>
        <w:rFonts w:ascii="宋体" w:eastAsia="宋体" w:hAnsi="宋体" w:hint="eastAsia"/>
        <w:sz w:val="28"/>
        <w:szCs w:val="28"/>
      </w:rPr>
      <w:t>—</w:t>
    </w:r>
    <w:r>
      <w:rPr>
        <w:rStyle w:val="a3"/>
        <w:rFonts w:ascii="宋体" w:eastAsia="宋体" w:hAnsi="宋体" w:hint="eastAsia"/>
        <w:sz w:val="28"/>
        <w:szCs w:val="28"/>
      </w:rPr>
      <w:t xml:space="preserve"> </w:t>
    </w:r>
    <w:r>
      <w:rPr>
        <w:rFonts w:ascii="宋体" w:eastAsia="宋体" w:hAnsi="宋体"/>
        <w:sz w:val="28"/>
        <w:szCs w:val="28"/>
      </w:rPr>
      <w:fldChar w:fldCharType="begin"/>
    </w:r>
    <w:r>
      <w:rPr>
        <w:rStyle w:val="a3"/>
        <w:rFonts w:ascii="宋体" w:eastAsia="宋体" w:hAnsi="宋体"/>
        <w:sz w:val="28"/>
        <w:szCs w:val="28"/>
      </w:rPr>
      <w:instrText xml:space="preserve"> PAGE </w:instrText>
    </w:r>
    <w:r>
      <w:rPr>
        <w:rFonts w:ascii="宋体" w:eastAsia="宋体" w:hAnsi="宋体"/>
        <w:sz w:val="28"/>
        <w:szCs w:val="28"/>
      </w:rPr>
      <w:fldChar w:fldCharType="separate"/>
    </w:r>
    <w:r w:rsidR="00047F42">
      <w:rPr>
        <w:rStyle w:val="a3"/>
        <w:rFonts w:ascii="宋体" w:eastAsia="宋体" w:hAnsi="宋体"/>
        <w:noProof/>
        <w:sz w:val="28"/>
        <w:szCs w:val="28"/>
      </w:rPr>
      <w:t>1</w:t>
    </w:r>
    <w:r>
      <w:rPr>
        <w:rFonts w:ascii="宋体" w:eastAsia="宋体" w:hAnsi="宋体"/>
        <w:sz w:val="28"/>
        <w:szCs w:val="28"/>
      </w:rPr>
      <w:fldChar w:fldCharType="end"/>
    </w:r>
    <w:r>
      <w:rPr>
        <w:rStyle w:val="a3"/>
        <w:rFonts w:ascii="宋体" w:eastAsia="宋体" w:hAnsi="宋体" w:hint="eastAsia"/>
        <w:sz w:val="28"/>
        <w:szCs w:val="28"/>
      </w:rPr>
      <w:t xml:space="preserve"> </w:t>
    </w:r>
    <w:r>
      <w:rPr>
        <w:rStyle w:val="a3"/>
        <w:rFonts w:ascii="宋体" w:eastAsia="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427A">
    <w:pPr>
      <w:pStyle w:val="a5"/>
      <w:tabs>
        <w:tab w:val="clear" w:pos="8306"/>
        <w:tab w:val="right" w:pos="8532"/>
      </w:tabs>
      <w:ind w:rightChars="97" w:right="310" w:firstLineChars="112" w:firstLine="314"/>
      <w:jc w:val="right"/>
    </w:pPr>
    <w:r>
      <w:rPr>
        <w:rStyle w:val="a3"/>
        <w:rFonts w:ascii="宋体" w:eastAsia="宋体" w:hAnsi="宋体" w:hint="eastAsia"/>
        <w:sz w:val="28"/>
        <w:szCs w:val="28"/>
      </w:rPr>
      <w:t>—</w:t>
    </w:r>
    <w:r>
      <w:rPr>
        <w:rStyle w:val="a3"/>
        <w:rFonts w:ascii="宋体" w:eastAsia="宋体" w:hAnsi="宋体" w:hint="eastAsia"/>
        <w:sz w:val="28"/>
        <w:szCs w:val="28"/>
      </w:rPr>
      <w:t xml:space="preserve"> </w:t>
    </w:r>
    <w:r>
      <w:rPr>
        <w:rFonts w:ascii="宋体" w:eastAsia="宋体" w:hAnsi="宋体"/>
        <w:sz w:val="28"/>
        <w:szCs w:val="28"/>
      </w:rPr>
      <w:fldChar w:fldCharType="begin"/>
    </w:r>
    <w:r>
      <w:rPr>
        <w:rStyle w:val="a3"/>
        <w:rFonts w:ascii="宋体" w:eastAsia="宋体" w:hAnsi="宋体"/>
        <w:sz w:val="28"/>
        <w:szCs w:val="28"/>
      </w:rPr>
      <w:instrText xml:space="preserve"> PAGE </w:instrText>
    </w:r>
    <w:r>
      <w:rPr>
        <w:rFonts w:ascii="宋体" w:eastAsia="宋体" w:hAnsi="宋体"/>
        <w:sz w:val="28"/>
        <w:szCs w:val="28"/>
      </w:rPr>
      <w:fldChar w:fldCharType="separate"/>
    </w:r>
    <w:r w:rsidR="00047F42">
      <w:rPr>
        <w:rStyle w:val="a3"/>
        <w:rFonts w:ascii="宋体" w:eastAsia="宋体" w:hAnsi="宋体"/>
        <w:noProof/>
        <w:sz w:val="28"/>
        <w:szCs w:val="28"/>
      </w:rPr>
      <w:t>2</w:t>
    </w:r>
    <w:r>
      <w:rPr>
        <w:rFonts w:ascii="宋体" w:eastAsia="宋体" w:hAnsi="宋体"/>
        <w:sz w:val="28"/>
        <w:szCs w:val="28"/>
      </w:rPr>
      <w:fldChar w:fldCharType="end"/>
    </w:r>
    <w:r>
      <w:rPr>
        <w:rStyle w:val="a3"/>
        <w:rFonts w:ascii="宋体" w:eastAsia="宋体" w:hAnsi="宋体" w:hint="eastAsia"/>
        <w:sz w:val="28"/>
        <w:szCs w:val="28"/>
      </w:rPr>
      <w:t xml:space="preserve"> </w:t>
    </w:r>
    <w:r>
      <w:rPr>
        <w:rStyle w:val="a3"/>
        <w:rFonts w:ascii="宋体" w:eastAsia="宋体" w:hAnsi="宋体"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427A" w:rsidP="00CD6955">
    <w:pPr>
      <w:pStyle w:val="a5"/>
      <w:tabs>
        <w:tab w:val="clear" w:pos="8306"/>
        <w:tab w:val="right" w:pos="8532"/>
      </w:tabs>
      <w:ind w:rightChars="97" w:right="310" w:firstLineChars="112" w:firstLine="202"/>
      <w:jc w:val="right"/>
    </w:pPr>
    <w:r>
      <w:pict>
        <v:shapetype id="_x0000_t202" coordsize="21600,21600" o:spt="202" path="m,l,21600r21600,l21600,xe">
          <v:stroke joinstyle="miter"/>
          <v:path gradientshapeok="t" o:connecttype="rect"/>
        </v:shapetype>
        <v:shape id="文本框 44" o:spid="_x0000_s2049" type="#_x0000_t202" style="position:absolute;left:0;text-align:left;margin-left:47.2pt;margin-top:0;width:87.2pt;height:18.15pt;z-index:251660288;mso-wrap-style:none;mso-position-horizontal:right;mso-position-horizontal-relative:margin" filled="f" stroked="f">
          <v:textbox style="mso-fit-shape-to-text:t" inset="0,0,0,0">
            <w:txbxContent>
              <w:p w:rsidR="00000000" w:rsidRDefault="0004427A">
                <w:pPr>
                  <w:pStyle w:val="a5"/>
                  <w:tabs>
                    <w:tab w:val="clear" w:pos="8306"/>
                    <w:tab w:val="right" w:pos="8532"/>
                  </w:tabs>
                  <w:ind w:rightChars="97" w:right="310" w:firstLineChars="112" w:firstLine="314"/>
                  <w:jc w:val="right"/>
                </w:pPr>
                <w:r>
                  <w:rPr>
                    <w:rStyle w:val="a3"/>
                    <w:rFonts w:ascii="宋体" w:eastAsia="宋体" w:hAnsi="宋体" w:hint="eastAsia"/>
                    <w:sz w:val="28"/>
                    <w:szCs w:val="28"/>
                  </w:rPr>
                  <w:t>—</w:t>
                </w:r>
                <w:r>
                  <w:rPr>
                    <w:rStyle w:val="a3"/>
                    <w:rFonts w:ascii="宋体" w:eastAsia="宋体" w:hAnsi="宋体" w:hint="eastAsia"/>
                    <w:sz w:val="28"/>
                    <w:szCs w:val="28"/>
                  </w:rPr>
                  <w:t xml:space="preserve"> </w:t>
                </w:r>
                <w:r>
                  <w:rPr>
                    <w:rFonts w:ascii="宋体" w:eastAsia="宋体" w:hAnsi="宋体"/>
                    <w:sz w:val="28"/>
                    <w:szCs w:val="28"/>
                  </w:rPr>
                  <w:fldChar w:fldCharType="begin"/>
                </w:r>
                <w:r>
                  <w:rPr>
                    <w:rStyle w:val="a3"/>
                    <w:rFonts w:ascii="宋体" w:eastAsia="宋体" w:hAnsi="宋体"/>
                    <w:sz w:val="28"/>
                    <w:szCs w:val="28"/>
                  </w:rPr>
                  <w:instrText xml:space="preserve"> PAGE </w:instrText>
                </w:r>
                <w:r>
                  <w:rPr>
                    <w:rFonts w:ascii="宋体" w:eastAsia="宋体" w:hAnsi="宋体"/>
                    <w:sz w:val="28"/>
                    <w:szCs w:val="28"/>
                  </w:rPr>
                  <w:fldChar w:fldCharType="separate"/>
                </w:r>
                <w:r w:rsidR="00047F42">
                  <w:rPr>
                    <w:rStyle w:val="a3"/>
                    <w:rFonts w:ascii="宋体" w:eastAsia="宋体" w:hAnsi="宋体"/>
                    <w:noProof/>
                    <w:sz w:val="28"/>
                    <w:szCs w:val="28"/>
                  </w:rPr>
                  <w:t>13</w:t>
                </w:r>
                <w:r>
                  <w:rPr>
                    <w:rFonts w:ascii="宋体" w:eastAsia="宋体" w:hAnsi="宋体"/>
                    <w:sz w:val="28"/>
                    <w:szCs w:val="28"/>
                  </w:rPr>
                  <w:fldChar w:fldCharType="end"/>
                </w:r>
                <w:r>
                  <w:rPr>
                    <w:rStyle w:val="a3"/>
                    <w:rFonts w:ascii="宋体" w:eastAsia="宋体" w:hAnsi="宋体" w:hint="eastAsia"/>
                    <w:sz w:val="28"/>
                    <w:szCs w:val="28"/>
                  </w:rPr>
                  <w:t xml:space="preserve"> </w:t>
                </w:r>
                <w:r>
                  <w:rPr>
                    <w:rStyle w:val="a3"/>
                    <w:rFonts w:ascii="宋体" w:eastAsia="宋体" w:hAnsi="宋体" w:hint="eastAsia"/>
                    <w:sz w:val="28"/>
                    <w:szCs w:val="28"/>
                  </w:rPr>
                  <w:t>—</w:t>
                </w:r>
              </w:p>
            </w:txbxContent>
          </v:textbox>
          <w10:wrap anchorx="margin"/>
        </v:shape>
      </w:pict>
    </w:r>
  </w:p>
  <w:p w:rsidR="00000000" w:rsidRDefault="0004427A">
    <w:pPr>
      <w:pStyle w:val="a5"/>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427A">
    <w:pPr>
      <w:pStyle w:val="a5"/>
      <w:tabs>
        <w:tab w:val="clear" w:pos="8306"/>
        <w:tab w:val="right" w:pos="8532"/>
      </w:tabs>
      <w:ind w:rightChars="97" w:right="310" w:firstLineChars="112" w:firstLine="314"/>
    </w:pPr>
    <w:r>
      <w:rPr>
        <w:rStyle w:val="a3"/>
        <w:rFonts w:ascii="宋体" w:eastAsia="宋体" w:hAnsi="宋体" w:hint="eastAsia"/>
        <w:sz w:val="28"/>
        <w:szCs w:val="28"/>
      </w:rPr>
      <w:t>—</w:t>
    </w:r>
    <w:r>
      <w:rPr>
        <w:rStyle w:val="a3"/>
        <w:rFonts w:ascii="宋体" w:eastAsia="宋体" w:hAnsi="宋体" w:hint="eastAsia"/>
        <w:sz w:val="28"/>
        <w:szCs w:val="28"/>
      </w:rPr>
      <w:t xml:space="preserve"> </w:t>
    </w:r>
    <w:r>
      <w:rPr>
        <w:rFonts w:ascii="宋体" w:eastAsia="宋体" w:hAnsi="宋体"/>
        <w:sz w:val="28"/>
        <w:szCs w:val="28"/>
      </w:rPr>
      <w:fldChar w:fldCharType="begin"/>
    </w:r>
    <w:r>
      <w:rPr>
        <w:rStyle w:val="a3"/>
        <w:rFonts w:ascii="宋体" w:eastAsia="宋体" w:hAnsi="宋体"/>
        <w:sz w:val="28"/>
        <w:szCs w:val="28"/>
      </w:rPr>
      <w:instrText xml:space="preserve"> PAGE </w:instrText>
    </w:r>
    <w:r>
      <w:rPr>
        <w:rFonts w:ascii="宋体" w:eastAsia="宋体" w:hAnsi="宋体"/>
        <w:sz w:val="28"/>
        <w:szCs w:val="28"/>
      </w:rPr>
      <w:fldChar w:fldCharType="separate"/>
    </w:r>
    <w:r>
      <w:rPr>
        <w:rStyle w:val="a3"/>
        <w:rFonts w:ascii="宋体" w:eastAsia="宋体" w:hAnsi="宋体"/>
        <w:noProof/>
        <w:sz w:val="28"/>
        <w:szCs w:val="28"/>
      </w:rPr>
      <w:t>16</w:t>
    </w:r>
    <w:r>
      <w:rPr>
        <w:rFonts w:ascii="宋体" w:eastAsia="宋体" w:hAnsi="宋体"/>
        <w:sz w:val="28"/>
        <w:szCs w:val="28"/>
      </w:rPr>
      <w:fldChar w:fldCharType="end"/>
    </w:r>
    <w:r>
      <w:rPr>
        <w:rStyle w:val="a3"/>
        <w:rFonts w:ascii="宋体" w:eastAsia="宋体" w:hAnsi="宋体" w:hint="eastAsia"/>
        <w:sz w:val="28"/>
        <w:szCs w:val="28"/>
      </w:rPr>
      <w:t xml:space="preserve"> </w:t>
    </w:r>
    <w:r>
      <w:rPr>
        <w:rStyle w:val="a3"/>
        <w:rFonts w:ascii="宋体" w:eastAsia="宋体" w:hAnsi="宋体" w:hint="eastAsia"/>
        <w:sz w:val="28"/>
        <w:szCs w:val="28"/>
      </w:rPr>
      <w:t>—</w:t>
    </w:r>
    <w:r>
      <w:pict>
        <v:shapetype id="_x0000_t202" coordsize="21600,21600" o:spt="202" path="m,l,21600r21600,l21600,xe">
          <v:stroke joinstyle="miter"/>
          <v:path gradientshapeok="t" o:connecttype="rect"/>
        </v:shapetype>
        <v:shape id="_x0000_s2051" type="#_x0000_t202" style="position:absolute;left:0;text-align:left;margin-left:0;margin-top:-9pt;width:87.2pt;height:18.15pt;z-index:251661312;mso-wrap-style:none;mso-position-horizontal:left;mso-position-horizontal-relative:margin;mso-position-vertical-relative:text" filled="f" stroked="f">
          <v:textbox style="mso-fit-shape-to-text:t" inset="0,0,0,0">
            <w:txbxContent>
              <w:p w:rsidR="00000000" w:rsidRDefault="0004427A">
                <w:pPr>
                  <w:pStyle w:val="a5"/>
                  <w:tabs>
                    <w:tab w:val="clear" w:pos="8306"/>
                    <w:tab w:val="right" w:pos="8532"/>
                  </w:tabs>
                  <w:ind w:rightChars="97" w:right="310" w:firstLineChars="112" w:firstLine="314"/>
                  <w:jc w:val="right"/>
                  <w:rPr>
                    <w:rStyle w:val="a3"/>
                    <w:rFonts w:ascii="宋体" w:eastAsia="宋体" w:hAnsi="宋体" w:hint="eastAsia"/>
                    <w:sz w:val="28"/>
                    <w:szCs w:val="28"/>
                  </w:rPr>
                </w:pP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427A">
    <w:pPr>
      <w:pStyle w:val="a5"/>
      <w:tabs>
        <w:tab w:val="clear" w:pos="8306"/>
        <w:tab w:val="right" w:pos="8532"/>
      </w:tabs>
      <w:ind w:rightChars="97" w:right="310" w:firstLineChars="112" w:firstLine="314"/>
      <w:jc w:val="right"/>
    </w:pPr>
    <w:r>
      <w:rPr>
        <w:rStyle w:val="a3"/>
        <w:rFonts w:ascii="宋体" w:eastAsia="宋体" w:hAnsi="宋体" w:hint="eastAsia"/>
        <w:sz w:val="28"/>
        <w:szCs w:val="28"/>
      </w:rPr>
      <w:t>—</w:t>
    </w:r>
    <w:r>
      <w:rPr>
        <w:rStyle w:val="a3"/>
        <w:rFonts w:ascii="宋体" w:eastAsia="宋体" w:hAnsi="宋体" w:hint="eastAsia"/>
        <w:sz w:val="28"/>
        <w:szCs w:val="28"/>
      </w:rPr>
      <w:t xml:space="preserve"> </w:t>
    </w:r>
    <w:r>
      <w:rPr>
        <w:rFonts w:ascii="宋体" w:eastAsia="宋体" w:hAnsi="宋体"/>
        <w:sz w:val="28"/>
        <w:szCs w:val="28"/>
      </w:rPr>
      <w:fldChar w:fldCharType="begin"/>
    </w:r>
    <w:r>
      <w:rPr>
        <w:rStyle w:val="a3"/>
        <w:rFonts w:ascii="宋体" w:eastAsia="宋体" w:hAnsi="宋体"/>
        <w:sz w:val="28"/>
        <w:szCs w:val="28"/>
      </w:rPr>
      <w:instrText xml:space="preserve"> PAGE </w:instrText>
    </w:r>
    <w:r>
      <w:rPr>
        <w:rFonts w:ascii="宋体" w:eastAsia="宋体" w:hAnsi="宋体"/>
        <w:sz w:val="28"/>
        <w:szCs w:val="28"/>
      </w:rPr>
      <w:fldChar w:fldCharType="separate"/>
    </w:r>
    <w:r w:rsidR="00047F42">
      <w:rPr>
        <w:rStyle w:val="a3"/>
        <w:rFonts w:ascii="宋体" w:eastAsia="宋体" w:hAnsi="宋体"/>
        <w:noProof/>
        <w:sz w:val="28"/>
        <w:szCs w:val="28"/>
      </w:rPr>
      <w:t>14</w:t>
    </w:r>
    <w:r>
      <w:rPr>
        <w:rFonts w:ascii="宋体" w:eastAsia="宋体" w:hAnsi="宋体"/>
        <w:sz w:val="28"/>
        <w:szCs w:val="28"/>
      </w:rPr>
      <w:fldChar w:fldCharType="end"/>
    </w:r>
    <w:r>
      <w:rPr>
        <w:rStyle w:val="a3"/>
        <w:rFonts w:ascii="宋体" w:eastAsia="宋体" w:hAnsi="宋体" w:hint="eastAsia"/>
        <w:sz w:val="28"/>
        <w:szCs w:val="28"/>
      </w:rPr>
      <w:t xml:space="preserve"> </w:t>
    </w:r>
    <w:r>
      <w:rPr>
        <w:rStyle w:val="a3"/>
        <w:rFonts w:ascii="宋体" w:eastAsia="宋体" w:hAnsi="宋体" w:hint="eastAsia"/>
        <w:sz w:val="28"/>
        <w:szCs w:val="28"/>
      </w:rPr>
      <w:t>—</w:t>
    </w:r>
    <w:r>
      <w:pict>
        <v:shapetype id="_x0000_t202" coordsize="21600,21600" o:spt="202" path="m,l,21600r21600,l21600,xe">
          <v:stroke joinstyle="miter"/>
          <v:path gradientshapeok="t" o:connecttype="rect"/>
        </v:shapetype>
        <v:shape id="_x0000_s2050" type="#_x0000_t202" style="position:absolute;left:0;text-align:left;margin-left:355pt;margin-top:0;width:87.2pt;height:18.15pt;z-index:251660288;mso-wrap-style:none;mso-position-horizontal-relative:margin;mso-position-vertical-relative:text" filled="f" stroked="f">
          <v:textbox style="mso-fit-shape-to-text:t" inset="0,0,0,0">
            <w:txbxContent>
              <w:p w:rsidR="00000000" w:rsidRDefault="0004427A"/>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427A">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427A">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B2D7"/>
    <w:multiLevelType w:val="singleLevel"/>
    <w:tmpl w:val="5DAFB2D7"/>
    <w:lvl w:ilvl="0">
      <w:start w:val="7"/>
      <w:numFmt w:val="chineseCounting"/>
      <w:suff w:val="space"/>
      <w:lvlText w:val="第%1章"/>
      <w:lvlJc w:val="left"/>
    </w:lvl>
  </w:abstractNum>
  <w:abstractNum w:abstractNumId="1">
    <w:nsid w:val="5DB02588"/>
    <w:multiLevelType w:val="singleLevel"/>
    <w:tmpl w:val="5DAFB2D7"/>
    <w:lvl w:ilvl="0">
      <w:start w:val="7"/>
      <w:numFmt w:val="chineseCounting"/>
      <w:suff w:val="space"/>
      <w:lvlText w:val="第%1章"/>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047F42"/>
    <w:rsid w:val="0004427A"/>
    <w:rsid w:val="00047F42"/>
    <w:rsid w:val="00051E63"/>
    <w:rsid w:val="00052FB8"/>
    <w:rsid w:val="00053289"/>
    <w:rsid w:val="000B0BD4"/>
    <w:rsid w:val="000D5E19"/>
    <w:rsid w:val="001128BB"/>
    <w:rsid w:val="00135BC0"/>
    <w:rsid w:val="001360B9"/>
    <w:rsid w:val="00256AF3"/>
    <w:rsid w:val="002C0593"/>
    <w:rsid w:val="002D0A87"/>
    <w:rsid w:val="002F7781"/>
    <w:rsid w:val="00337062"/>
    <w:rsid w:val="00362D13"/>
    <w:rsid w:val="003D0EB1"/>
    <w:rsid w:val="003D5824"/>
    <w:rsid w:val="004773F9"/>
    <w:rsid w:val="005222EA"/>
    <w:rsid w:val="00670165"/>
    <w:rsid w:val="00672752"/>
    <w:rsid w:val="006F3050"/>
    <w:rsid w:val="00724888"/>
    <w:rsid w:val="007340B2"/>
    <w:rsid w:val="00787427"/>
    <w:rsid w:val="007878B4"/>
    <w:rsid w:val="007B5254"/>
    <w:rsid w:val="007F2559"/>
    <w:rsid w:val="00842834"/>
    <w:rsid w:val="008930CD"/>
    <w:rsid w:val="008C3CFC"/>
    <w:rsid w:val="00976AF5"/>
    <w:rsid w:val="00A22585"/>
    <w:rsid w:val="00A439A7"/>
    <w:rsid w:val="00A61EE0"/>
    <w:rsid w:val="00AA121A"/>
    <w:rsid w:val="00BC69A5"/>
    <w:rsid w:val="00BE4313"/>
    <w:rsid w:val="00C24F22"/>
    <w:rsid w:val="00C421C1"/>
    <w:rsid w:val="00C4757F"/>
    <w:rsid w:val="00D30D51"/>
    <w:rsid w:val="00D6679E"/>
    <w:rsid w:val="00DC5AC7"/>
    <w:rsid w:val="00DD6C02"/>
    <w:rsid w:val="00DD793C"/>
    <w:rsid w:val="00DE08DA"/>
    <w:rsid w:val="00E20CB6"/>
    <w:rsid w:val="00E25B29"/>
    <w:rsid w:val="00E57189"/>
    <w:rsid w:val="00E85620"/>
    <w:rsid w:val="00E960ED"/>
    <w:rsid w:val="00EE04D6"/>
    <w:rsid w:val="00F42BB7"/>
    <w:rsid w:val="00F55064"/>
    <w:rsid w:val="00F72C60"/>
    <w:rsid w:val="00FC6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Connector 137"/>
        <o:r id="V:Rule2" type="connector" idref="#Straight Connector 160"/>
        <o:r id="V:Rule3" type="connector" idref="#Straight Connector 134"/>
        <o:r id="V:Rule4" type="connector" idref="#Straight Connector 132"/>
        <o:r id="V:Rule5" type="connector" idref="#Straight Connector 157"/>
        <o:r id="V:Rule6" type="connector" idref="#Straight Connector 136"/>
        <o:r id="V:Rule7" type="connector" idref="#Straight Connector 137"/>
        <o:r id="V:Rule8" type="connector" idref="#Straight Connector 130"/>
        <o:r id="V:Rule9" type="connector" idref="#Straight Connector 129"/>
        <o:r id="V:Rule10" type="connector" idref="#Straight Connector 154"/>
        <o:r id="V:Rule11" type="connector" idref="#Straight Connector 161"/>
        <o:r id="V:Rule12" type="connector" idref="#Straight Connector 133"/>
        <o:r id="V:Rule13" type="connector" idref="#Straight Connector 150"/>
        <o:r id="V:Rule14" type="connector" idref="#Straight Connector 158"/>
        <o:r id="V:Rule15" type="connector" idref="#Straight Connector 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F42"/>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047F4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47F42"/>
    <w:pPr>
      <w:keepNext/>
      <w:keepLines/>
      <w:spacing w:before="260" w:after="260" w:line="416" w:lineRule="auto"/>
      <w:outlineLvl w:val="1"/>
    </w:pPr>
    <w:rPr>
      <w:rFonts w:ascii="Cambria" w:eastAsia="宋体" w:hAnsi="Cambria" w:cs="黑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47F42"/>
    <w:rPr>
      <w:rFonts w:ascii="Times New Roman" w:eastAsia="仿宋_GB2312" w:hAnsi="Times New Roman" w:cs="Times New Roman"/>
      <w:b/>
      <w:bCs/>
      <w:kern w:val="44"/>
      <w:sz w:val="44"/>
      <w:szCs w:val="44"/>
    </w:rPr>
  </w:style>
  <w:style w:type="character" w:customStyle="1" w:styleId="2Char">
    <w:name w:val="标题 2 Char"/>
    <w:basedOn w:val="a0"/>
    <w:link w:val="2"/>
    <w:rsid w:val="00047F42"/>
    <w:rPr>
      <w:rFonts w:ascii="Cambria" w:eastAsia="宋体" w:hAnsi="Cambria" w:cs="黑体"/>
      <w:b/>
      <w:bCs/>
      <w:sz w:val="32"/>
      <w:szCs w:val="32"/>
    </w:rPr>
  </w:style>
  <w:style w:type="character" w:styleId="a3">
    <w:name w:val="page number"/>
    <w:basedOn w:val="a0"/>
    <w:rsid w:val="00047F42"/>
  </w:style>
  <w:style w:type="paragraph" w:styleId="a4">
    <w:name w:val="header"/>
    <w:basedOn w:val="a"/>
    <w:link w:val="Char"/>
    <w:rsid w:val="00047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47F42"/>
    <w:rPr>
      <w:rFonts w:ascii="Times New Roman" w:eastAsia="仿宋_GB2312" w:hAnsi="Times New Roman" w:cs="Times New Roman"/>
      <w:sz w:val="18"/>
      <w:szCs w:val="18"/>
    </w:rPr>
  </w:style>
  <w:style w:type="paragraph" w:styleId="a5">
    <w:name w:val="footer"/>
    <w:basedOn w:val="a"/>
    <w:link w:val="Char0"/>
    <w:rsid w:val="00047F42"/>
    <w:pPr>
      <w:tabs>
        <w:tab w:val="center" w:pos="4153"/>
        <w:tab w:val="right" w:pos="8306"/>
      </w:tabs>
      <w:snapToGrid w:val="0"/>
      <w:jc w:val="left"/>
    </w:pPr>
    <w:rPr>
      <w:sz w:val="18"/>
      <w:szCs w:val="18"/>
    </w:rPr>
  </w:style>
  <w:style w:type="character" w:customStyle="1" w:styleId="Char0">
    <w:name w:val="页脚 Char"/>
    <w:basedOn w:val="a0"/>
    <w:link w:val="a5"/>
    <w:rsid w:val="00047F42"/>
    <w:rPr>
      <w:rFonts w:ascii="Times New Roman" w:eastAsia="仿宋_GB2312" w:hAnsi="Times New Roman" w:cs="Times New Roman"/>
      <w:sz w:val="18"/>
      <w:szCs w:val="18"/>
    </w:rPr>
  </w:style>
  <w:style w:type="paragraph" w:styleId="20">
    <w:name w:val="Body Text Indent 2"/>
    <w:basedOn w:val="a"/>
    <w:link w:val="2Char0"/>
    <w:rsid w:val="00047F42"/>
    <w:pPr>
      <w:ind w:firstLine="420"/>
      <w:jc w:val="center"/>
    </w:pPr>
    <w:rPr>
      <w:sz w:val="28"/>
    </w:rPr>
  </w:style>
  <w:style w:type="character" w:customStyle="1" w:styleId="2Char0">
    <w:name w:val="正文文本缩进 2 Char"/>
    <w:basedOn w:val="a0"/>
    <w:link w:val="20"/>
    <w:rsid w:val="00047F42"/>
    <w:rPr>
      <w:rFonts w:ascii="Times New Roman" w:eastAsia="仿宋_GB2312" w:hAnsi="Times New Roman" w:cs="Times New Roman"/>
      <w:sz w:val="28"/>
      <w:szCs w:val="24"/>
    </w:rPr>
  </w:style>
  <w:style w:type="paragraph" w:styleId="a6">
    <w:name w:val="Normal (Web)"/>
    <w:basedOn w:val="a"/>
    <w:rsid w:val="00047F42"/>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yperlink" Target="https://www.baidu.com/s?wd=%E7%A7%91%E6%8A%80%E6%88%90%E6%9E%9C%E8%BD%AC%E5%8C%96&amp;tn=SE_PcZhidaonwhc_ngpagmjz&amp;rsv_dl=gh_pc_zhidao" TargetMode="External"/><Relationship Id="rId4" Type="http://schemas.openxmlformats.org/officeDocument/2006/relationships/webSettings" Target="webSettings.xml"/><Relationship Id="rId9" Type="http://schemas.openxmlformats.org/officeDocument/2006/relationships/hyperlink" Target="https://www.baidu.com/s?wd=%E6%8B%9B%E6%A0%87%E6%96%87%E4%BB%B6&amp;tn=SE_PcZhidaonwhc_ngpagmjz&amp;rsv_dl=gh_pc_zhidao" TargetMode="Externa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1263</Words>
  <Characters>7200</Characters>
  <Application>Microsoft Office Word</Application>
  <DocSecurity>0</DocSecurity>
  <Lines>60</Lines>
  <Paragraphs>16</Paragraphs>
  <ScaleCrop>false</ScaleCrop>
  <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2019-11-15T01:09:00Z</dcterms:created>
  <dcterms:modified xsi:type="dcterms:W3CDTF">2019-11-15T01:10:00Z</dcterms:modified>
</cp:coreProperties>
</file>