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66C" w:rsidRDefault="00F5066C" w:rsidP="00F5066C">
      <w:pPr>
        <w:autoSpaceDE w:val="0"/>
        <w:autoSpaceDN w:val="0"/>
        <w:adjustRightInd w:val="0"/>
        <w:spacing w:line="558" w:lineRule="exact"/>
        <w:jc w:val="left"/>
        <w:rPr>
          <w:rFonts w:ascii="仿宋" w:eastAsia="仿宋" w:hAnsi="仿宋"/>
          <w:sz w:val="21"/>
          <w:szCs w:val="21"/>
        </w:rPr>
      </w:pPr>
      <w:r w:rsidRPr="00987300">
        <w:rPr>
          <w:rFonts w:ascii="仿宋" w:eastAsia="仿宋" w:hAnsi="仿宋" w:hint="eastAsia"/>
          <w:sz w:val="21"/>
          <w:szCs w:val="21"/>
        </w:rPr>
        <w:t>（潍院政字〔2022〕56号，潍坊学院党委（校长）办公室，2022年11月10日印发）</w:t>
      </w:r>
    </w:p>
    <w:p w:rsidR="00903951" w:rsidRDefault="00903951" w:rsidP="00903951">
      <w:pPr>
        <w:widowControl/>
        <w:spacing w:line="578" w:lineRule="exact"/>
        <w:jc w:val="left"/>
      </w:pPr>
    </w:p>
    <w:p w:rsidR="00903951" w:rsidRDefault="00903951" w:rsidP="00903951">
      <w:pPr>
        <w:spacing w:line="578" w:lineRule="exact"/>
        <w:jc w:val="center"/>
        <w:outlineLvl w:val="0"/>
        <w:rPr>
          <w:rFonts w:ascii="方正小标宋_GBK" w:eastAsia="方正小标宋_GBK" w:hAnsi="宋体" w:hint="eastAsia"/>
          <w:sz w:val="44"/>
          <w:szCs w:val="44"/>
        </w:rPr>
      </w:pPr>
      <w:bookmarkStart w:id="0" w:name="_GoBack"/>
      <w:r>
        <w:rPr>
          <w:rFonts w:ascii="方正小标宋_GBK" w:eastAsia="方正小标宋_GBK" w:hAnsi="宋体" w:hint="eastAsia"/>
          <w:sz w:val="44"/>
          <w:szCs w:val="44"/>
        </w:rPr>
        <w:t>潍坊学院公用房屋管理办法</w:t>
      </w:r>
      <w:bookmarkEnd w:id="0"/>
    </w:p>
    <w:p w:rsidR="00903951" w:rsidRDefault="00903951" w:rsidP="00903951">
      <w:pPr>
        <w:spacing w:beforeLines="30" w:before="173" w:afterLines="30" w:after="173" w:line="578" w:lineRule="exact"/>
        <w:jc w:val="center"/>
        <w:outlineLvl w:val="0"/>
        <w:rPr>
          <w:rFonts w:ascii="黑体" w:eastAsia="黑体" w:hAnsi="黑体"/>
          <w:szCs w:val="32"/>
        </w:rPr>
      </w:pPr>
      <w:bookmarkStart w:id="1" w:name="_Toc119380958"/>
      <w:r>
        <w:rPr>
          <w:rFonts w:ascii="黑体" w:eastAsia="黑体" w:hAnsi="黑体" w:hint="eastAsia"/>
          <w:bCs/>
          <w:szCs w:val="32"/>
        </w:rPr>
        <w:t>第一章  总则</w:t>
      </w:r>
    </w:p>
    <w:bookmarkEnd w:id="1"/>
    <w:p w:rsidR="00903951" w:rsidRDefault="00903951" w:rsidP="00903951">
      <w:pPr>
        <w:adjustRightInd w:val="0"/>
        <w:snapToGrid w:val="0"/>
        <w:spacing w:line="578" w:lineRule="exact"/>
        <w:ind w:firstLineChars="200" w:firstLine="632"/>
        <w:outlineLvl w:val="1"/>
        <w:rPr>
          <w:rFonts w:ascii="仿宋" w:eastAsia="仿宋" w:hAnsi="仿宋"/>
          <w:b/>
          <w:bCs/>
          <w:szCs w:val="32"/>
        </w:rPr>
      </w:pPr>
      <w:r>
        <w:rPr>
          <w:rFonts w:ascii="方正楷体_GBK" w:eastAsia="方正楷体_GBK" w:hAnsi="仿宋" w:hint="eastAsia"/>
          <w:bCs/>
          <w:szCs w:val="32"/>
        </w:rPr>
        <w:t xml:space="preserve">第一条 </w:t>
      </w:r>
      <w:r>
        <w:rPr>
          <w:rFonts w:ascii="仿宋" w:eastAsia="仿宋" w:hAnsi="仿宋" w:hint="eastAsia"/>
          <w:b/>
          <w:bCs/>
          <w:szCs w:val="32"/>
        </w:rPr>
        <w:t xml:space="preserve"> </w:t>
      </w:r>
      <w:r>
        <w:rPr>
          <w:rFonts w:ascii="仿宋" w:eastAsia="仿宋" w:hAnsi="仿宋" w:hint="eastAsia"/>
          <w:bCs/>
          <w:szCs w:val="32"/>
        </w:rPr>
        <w:t>为加强学校公用房屋管理，合理配置和使用学校公用房屋资源，提高公用房屋使用效益，更好地为教学科研服务，根据《行政事业性国有资产管理条例》《事业单位国有资产管理暂行办法》《山东省行政事业单位国有资产管理办法》</w:t>
      </w:r>
      <w:r>
        <w:rPr>
          <w:rFonts w:ascii="仿宋" w:eastAsia="仿宋" w:hAnsi="仿宋" w:hint="eastAsia"/>
          <w:szCs w:val="32"/>
        </w:rPr>
        <w:t>《山东省省级行政事业单位国有资产处置管理办法》</w:t>
      </w:r>
      <w:r>
        <w:rPr>
          <w:rFonts w:ascii="仿宋" w:eastAsia="仿宋" w:hAnsi="仿宋" w:hint="eastAsia"/>
          <w:bCs/>
          <w:szCs w:val="32"/>
        </w:rPr>
        <w:t>《山东省教育厅关于加强高等学校公用房屋管理工作的通知》等文件精神，结合我校实际，制定本办法。</w:t>
      </w:r>
    </w:p>
    <w:p w:rsidR="00903951" w:rsidRDefault="00903951" w:rsidP="00903951">
      <w:pPr>
        <w:adjustRightInd w:val="0"/>
        <w:snapToGrid w:val="0"/>
        <w:spacing w:line="578" w:lineRule="exact"/>
        <w:ind w:firstLineChars="200" w:firstLine="632"/>
        <w:outlineLvl w:val="1"/>
        <w:rPr>
          <w:rFonts w:ascii="仿宋" w:eastAsia="仿宋" w:hAnsi="仿宋" w:cs="宋体"/>
          <w:bCs/>
          <w:color w:val="FF0000"/>
          <w:kern w:val="0"/>
          <w:szCs w:val="32"/>
        </w:rPr>
      </w:pPr>
      <w:r>
        <w:rPr>
          <w:rFonts w:ascii="方正楷体_GBK" w:eastAsia="方正楷体_GBK" w:hAnsi="仿宋" w:hint="eastAsia"/>
          <w:bCs/>
          <w:szCs w:val="32"/>
        </w:rPr>
        <w:t xml:space="preserve">第二条  </w:t>
      </w:r>
      <w:r>
        <w:rPr>
          <w:rFonts w:ascii="仿宋" w:eastAsia="仿宋" w:hAnsi="仿宋" w:cs="宋体" w:hint="eastAsia"/>
          <w:bCs/>
          <w:color w:val="000000"/>
          <w:kern w:val="0"/>
          <w:szCs w:val="32"/>
        </w:rPr>
        <w:t>本办法所称“公用房屋”是指产权属于学校的各类房产及附属建筑物、构筑物，</w:t>
      </w:r>
      <w:r>
        <w:rPr>
          <w:rFonts w:ascii="仿宋" w:eastAsia="仿宋" w:hAnsi="仿宋" w:cs="宋体"/>
          <w:bCs/>
          <w:color w:val="000000"/>
          <w:kern w:val="0"/>
          <w:szCs w:val="32"/>
        </w:rPr>
        <w:t>包含</w:t>
      </w:r>
      <w:r>
        <w:rPr>
          <w:rFonts w:ascii="仿宋" w:eastAsia="仿宋" w:hAnsi="仿宋" w:cs="宋体" w:hint="eastAsia"/>
          <w:bCs/>
          <w:color w:val="000000"/>
          <w:kern w:val="0"/>
          <w:szCs w:val="32"/>
        </w:rPr>
        <w:t>行政</w:t>
      </w:r>
      <w:r>
        <w:rPr>
          <w:rFonts w:ascii="仿宋" w:eastAsia="仿宋" w:hAnsi="仿宋" w:cs="宋体"/>
          <w:bCs/>
          <w:color w:val="000000"/>
          <w:kern w:val="0"/>
          <w:szCs w:val="32"/>
        </w:rPr>
        <w:t>办公用房、教学科研用房、生活</w:t>
      </w:r>
      <w:r>
        <w:rPr>
          <w:rFonts w:ascii="仿宋" w:eastAsia="仿宋" w:hAnsi="仿宋" w:cs="宋体" w:hint="eastAsia"/>
          <w:bCs/>
          <w:color w:val="000000"/>
          <w:kern w:val="0"/>
          <w:szCs w:val="32"/>
        </w:rPr>
        <w:t>服务</w:t>
      </w:r>
      <w:r>
        <w:rPr>
          <w:rFonts w:ascii="仿宋" w:eastAsia="仿宋" w:hAnsi="仿宋" w:cs="宋体"/>
          <w:bCs/>
          <w:color w:val="000000"/>
          <w:kern w:val="0"/>
          <w:szCs w:val="32"/>
        </w:rPr>
        <w:t>用房</w:t>
      </w:r>
      <w:r>
        <w:rPr>
          <w:rFonts w:ascii="仿宋" w:eastAsia="仿宋" w:hAnsi="仿宋" w:cs="宋体" w:hint="eastAsia"/>
          <w:bCs/>
          <w:color w:val="000000"/>
          <w:kern w:val="0"/>
          <w:szCs w:val="32"/>
        </w:rPr>
        <w:t>及</w:t>
      </w:r>
      <w:r>
        <w:rPr>
          <w:rFonts w:ascii="仿宋" w:eastAsia="仿宋" w:hAnsi="仿宋" w:cs="宋体"/>
          <w:bCs/>
          <w:color w:val="000000"/>
          <w:kern w:val="0"/>
          <w:szCs w:val="32"/>
        </w:rPr>
        <w:t>其他用房。</w:t>
      </w:r>
    </w:p>
    <w:p w:rsidR="00903951" w:rsidRDefault="00903951" w:rsidP="00903951">
      <w:pPr>
        <w:adjustRightInd w:val="0"/>
        <w:snapToGrid w:val="0"/>
        <w:spacing w:line="578" w:lineRule="exact"/>
        <w:ind w:firstLineChars="200" w:firstLine="632"/>
        <w:outlineLvl w:val="1"/>
        <w:rPr>
          <w:rFonts w:ascii="仿宋" w:eastAsia="仿宋" w:hAnsi="仿宋" w:cs="宋体"/>
          <w:color w:val="000000"/>
          <w:kern w:val="0"/>
          <w:szCs w:val="32"/>
        </w:rPr>
      </w:pPr>
      <w:r>
        <w:rPr>
          <w:rFonts w:ascii="方正楷体_GBK" w:eastAsia="方正楷体_GBK" w:hAnsi="仿宋" w:hint="eastAsia"/>
          <w:bCs/>
          <w:szCs w:val="32"/>
        </w:rPr>
        <w:t xml:space="preserve">第三条  </w:t>
      </w:r>
      <w:r>
        <w:rPr>
          <w:rFonts w:ascii="仿宋" w:eastAsia="仿宋" w:hAnsi="仿宋" w:hint="eastAsia"/>
          <w:bCs/>
          <w:szCs w:val="32"/>
        </w:rPr>
        <w:t>学校公用房屋</w:t>
      </w:r>
      <w:r>
        <w:rPr>
          <w:rFonts w:ascii="仿宋" w:eastAsia="仿宋" w:hAnsi="仿宋" w:cs="宋体" w:hint="eastAsia"/>
          <w:kern w:val="0"/>
          <w:szCs w:val="32"/>
        </w:rPr>
        <w:t>管理</w:t>
      </w:r>
      <w:r>
        <w:rPr>
          <w:rFonts w:ascii="仿宋" w:eastAsia="仿宋" w:hAnsi="仿宋" w:cs="宋体" w:hint="eastAsia"/>
          <w:color w:val="000000"/>
          <w:kern w:val="0"/>
          <w:szCs w:val="32"/>
        </w:rPr>
        <w:t>实行“统一领导、归口管理、分级负责、责任到人”的管理体制，按照“宏观调控、分类管理、资源共享、统管共用”的原则，建立公用房屋动态调控机制，切实提高公用房屋的使用效能。</w:t>
      </w:r>
    </w:p>
    <w:p w:rsidR="00903951" w:rsidRDefault="00903951" w:rsidP="00903951">
      <w:pPr>
        <w:adjustRightInd w:val="0"/>
        <w:snapToGrid w:val="0"/>
        <w:spacing w:line="578" w:lineRule="exact"/>
        <w:ind w:firstLineChars="200" w:firstLine="632"/>
        <w:outlineLvl w:val="1"/>
        <w:rPr>
          <w:rFonts w:ascii="仿宋" w:eastAsia="仿宋" w:hAnsi="仿宋"/>
          <w:szCs w:val="32"/>
        </w:rPr>
      </w:pPr>
      <w:r>
        <w:rPr>
          <w:rFonts w:ascii="方正楷体_GBK" w:eastAsia="方正楷体_GBK" w:hAnsi="仿宋" w:hint="eastAsia"/>
          <w:bCs/>
          <w:szCs w:val="32"/>
        </w:rPr>
        <w:t xml:space="preserve">第四条  </w:t>
      </w:r>
      <w:r>
        <w:rPr>
          <w:rFonts w:ascii="仿宋" w:eastAsia="仿宋" w:hAnsi="仿宋" w:hint="eastAsia"/>
          <w:szCs w:val="32"/>
        </w:rPr>
        <w:t>本办法所指公用房屋使用单位为学</w:t>
      </w:r>
      <w:r>
        <w:rPr>
          <w:rFonts w:ascii="仿宋" w:eastAsia="仿宋" w:hAnsi="仿宋"/>
          <w:szCs w:val="32"/>
        </w:rPr>
        <w:t>校正式</w:t>
      </w:r>
      <w:r>
        <w:rPr>
          <w:rFonts w:ascii="仿宋" w:eastAsia="仿宋" w:hAnsi="仿宋" w:hint="eastAsia"/>
          <w:szCs w:val="32"/>
        </w:rPr>
        <w:t>发</w:t>
      </w:r>
      <w:r>
        <w:rPr>
          <w:rFonts w:ascii="仿宋" w:eastAsia="仿宋" w:hAnsi="仿宋"/>
          <w:szCs w:val="32"/>
        </w:rPr>
        <w:t>文</w:t>
      </w:r>
      <w:r>
        <w:rPr>
          <w:rFonts w:ascii="仿宋" w:eastAsia="仿宋" w:hAnsi="仿宋" w:hint="eastAsia"/>
          <w:szCs w:val="32"/>
        </w:rPr>
        <w:t>公布</w:t>
      </w:r>
      <w:r>
        <w:rPr>
          <w:rFonts w:ascii="仿宋" w:eastAsia="仿宋" w:hAnsi="仿宋"/>
          <w:szCs w:val="32"/>
        </w:rPr>
        <w:t>的内设</w:t>
      </w:r>
      <w:r>
        <w:rPr>
          <w:rFonts w:ascii="仿宋" w:eastAsia="仿宋" w:hAnsi="仿宋" w:hint="eastAsia"/>
          <w:szCs w:val="32"/>
        </w:rPr>
        <w:t>机构。无机构编制原则上不安排用房，特殊</w:t>
      </w:r>
      <w:r>
        <w:rPr>
          <w:rFonts w:ascii="仿宋" w:eastAsia="仿宋" w:hAnsi="仿宋"/>
          <w:szCs w:val="32"/>
        </w:rPr>
        <w:t>情况</w:t>
      </w:r>
      <w:r>
        <w:rPr>
          <w:rFonts w:ascii="仿宋" w:eastAsia="仿宋" w:hAnsi="仿宋" w:hint="eastAsia"/>
          <w:szCs w:val="32"/>
        </w:rPr>
        <w:t>“一</w:t>
      </w:r>
      <w:r>
        <w:rPr>
          <w:rFonts w:ascii="仿宋" w:eastAsia="仿宋" w:hAnsi="仿宋"/>
          <w:szCs w:val="32"/>
        </w:rPr>
        <w:t>事一</w:t>
      </w:r>
      <w:r>
        <w:rPr>
          <w:rFonts w:ascii="仿宋" w:eastAsia="仿宋" w:hAnsi="仿宋" w:hint="eastAsia"/>
          <w:szCs w:val="32"/>
        </w:rPr>
        <w:t>议”</w:t>
      </w:r>
      <w:r>
        <w:rPr>
          <w:rFonts w:ascii="仿宋" w:eastAsia="仿宋" w:hAnsi="仿宋"/>
          <w:szCs w:val="32"/>
        </w:rPr>
        <w:t>。</w:t>
      </w:r>
    </w:p>
    <w:p w:rsidR="00903951" w:rsidRDefault="00903951" w:rsidP="00903951">
      <w:pPr>
        <w:adjustRightInd w:val="0"/>
        <w:snapToGrid w:val="0"/>
        <w:spacing w:line="578" w:lineRule="exact"/>
        <w:ind w:firstLineChars="200" w:firstLine="632"/>
        <w:rPr>
          <w:rFonts w:ascii="仿宋" w:eastAsia="仿宋" w:hAnsi="仿宋" w:hint="eastAsia"/>
          <w:szCs w:val="32"/>
        </w:rPr>
      </w:pPr>
      <w:r>
        <w:rPr>
          <w:rFonts w:ascii="方正楷体_GBK" w:eastAsia="方正楷体_GBK" w:hAnsi="仿宋" w:hint="eastAsia"/>
          <w:bCs/>
          <w:szCs w:val="32"/>
        </w:rPr>
        <w:t xml:space="preserve">第五条  </w:t>
      </w:r>
      <w:r>
        <w:rPr>
          <w:rFonts w:ascii="仿宋" w:eastAsia="仿宋" w:hAnsi="仿宋" w:hint="eastAsia"/>
          <w:szCs w:val="32"/>
        </w:rPr>
        <w:t>学校公用房屋管理政策及重大事项须经学校党委会或校长办公会研究批准后实施。</w:t>
      </w:r>
    </w:p>
    <w:p w:rsidR="00903951" w:rsidRDefault="00903951" w:rsidP="00903951">
      <w:pPr>
        <w:spacing w:beforeLines="30" w:before="173" w:afterLines="30" w:after="173" w:line="578" w:lineRule="exact"/>
        <w:jc w:val="center"/>
        <w:outlineLvl w:val="0"/>
        <w:rPr>
          <w:rFonts w:ascii="黑体" w:eastAsia="黑体" w:hAnsi="黑体" w:hint="eastAsia"/>
          <w:bCs/>
          <w:szCs w:val="32"/>
        </w:rPr>
      </w:pPr>
      <w:r>
        <w:rPr>
          <w:rFonts w:ascii="黑体" w:eastAsia="黑体" w:hAnsi="黑体" w:hint="eastAsia"/>
          <w:bCs/>
          <w:szCs w:val="32"/>
        </w:rPr>
        <w:t>第二章  机构及职责</w:t>
      </w:r>
    </w:p>
    <w:p w:rsidR="00903951" w:rsidRDefault="00903951" w:rsidP="00903951">
      <w:pPr>
        <w:autoSpaceDE w:val="0"/>
        <w:autoSpaceDN w:val="0"/>
        <w:adjustRightInd w:val="0"/>
        <w:snapToGrid w:val="0"/>
        <w:spacing w:line="578" w:lineRule="exact"/>
        <w:ind w:firstLineChars="200" w:firstLine="632"/>
        <w:rPr>
          <w:rFonts w:ascii="仿宋" w:eastAsia="仿宋" w:hAnsi="仿宋"/>
          <w:szCs w:val="32"/>
        </w:rPr>
      </w:pPr>
      <w:r>
        <w:rPr>
          <w:rFonts w:ascii="方正楷体_GBK" w:eastAsia="方正楷体_GBK" w:hAnsi="仿宋" w:hint="eastAsia"/>
          <w:bCs/>
          <w:szCs w:val="32"/>
        </w:rPr>
        <w:lastRenderedPageBreak/>
        <w:t xml:space="preserve">第六条  </w:t>
      </w:r>
      <w:r>
        <w:rPr>
          <w:rFonts w:ascii="仿宋" w:eastAsia="仿宋" w:hAnsi="仿宋" w:hint="eastAsia"/>
          <w:szCs w:val="32"/>
        </w:rPr>
        <w:t xml:space="preserve">在学校国有资产管理委员会统一领导下，实行由资产与实验室管理处代表学校对全校公用房屋统一监督管理、归口管理部门归口管理、各使用单位具体管理使用的三级管理体系。国有资产管理委员会的主要职责是： </w:t>
      </w:r>
    </w:p>
    <w:p w:rsidR="00903951" w:rsidRDefault="00903951" w:rsidP="00903951">
      <w:pPr>
        <w:autoSpaceDE w:val="0"/>
        <w:autoSpaceDN w:val="0"/>
        <w:adjustRightInd w:val="0"/>
        <w:snapToGrid w:val="0"/>
        <w:spacing w:line="578" w:lineRule="exact"/>
        <w:ind w:firstLineChars="200" w:firstLine="632"/>
        <w:rPr>
          <w:rFonts w:ascii="仿宋" w:eastAsia="仿宋" w:hAnsi="仿宋"/>
          <w:szCs w:val="32"/>
        </w:rPr>
      </w:pPr>
      <w:r>
        <w:rPr>
          <w:rFonts w:ascii="仿宋" w:eastAsia="仿宋" w:hAnsi="仿宋" w:hint="eastAsia"/>
          <w:szCs w:val="32"/>
        </w:rPr>
        <w:t xml:space="preserve">（一）统筹研究全校国有资产管理制度建设、产权界定、公用房屋配置、使用等管理工作，为学校领导决策提供政策依据； </w:t>
      </w:r>
    </w:p>
    <w:p w:rsidR="00903951" w:rsidRDefault="00903951" w:rsidP="00903951">
      <w:pPr>
        <w:autoSpaceDE w:val="0"/>
        <w:autoSpaceDN w:val="0"/>
        <w:adjustRightInd w:val="0"/>
        <w:snapToGrid w:val="0"/>
        <w:spacing w:line="578" w:lineRule="exact"/>
        <w:ind w:firstLineChars="200" w:firstLine="632"/>
        <w:rPr>
          <w:rFonts w:ascii="仿宋" w:eastAsia="仿宋" w:hAnsi="仿宋"/>
          <w:szCs w:val="32"/>
        </w:rPr>
      </w:pPr>
      <w:r>
        <w:rPr>
          <w:rFonts w:ascii="仿宋" w:eastAsia="仿宋" w:hAnsi="仿宋" w:hint="eastAsia"/>
          <w:szCs w:val="32"/>
        </w:rPr>
        <w:t>（二）研究确定公用房屋归口管理部门和具体使用部门的职责、任务；</w:t>
      </w:r>
    </w:p>
    <w:p w:rsidR="00903951" w:rsidRDefault="00903951" w:rsidP="00903951">
      <w:pPr>
        <w:autoSpaceDE w:val="0"/>
        <w:autoSpaceDN w:val="0"/>
        <w:adjustRightInd w:val="0"/>
        <w:snapToGrid w:val="0"/>
        <w:spacing w:line="578" w:lineRule="exact"/>
        <w:ind w:firstLineChars="200" w:firstLine="632"/>
        <w:rPr>
          <w:rFonts w:ascii="仿宋" w:eastAsia="仿宋" w:hAnsi="仿宋"/>
          <w:szCs w:val="32"/>
        </w:rPr>
      </w:pPr>
      <w:r>
        <w:rPr>
          <w:rFonts w:ascii="仿宋" w:eastAsia="仿宋" w:hAnsi="仿宋" w:hint="eastAsia"/>
          <w:szCs w:val="32"/>
        </w:rPr>
        <w:t>（三）监督检查学校公用房屋管理工作；</w:t>
      </w:r>
    </w:p>
    <w:p w:rsidR="00903951" w:rsidRDefault="00903951" w:rsidP="00903951">
      <w:pPr>
        <w:autoSpaceDE w:val="0"/>
        <w:autoSpaceDN w:val="0"/>
        <w:adjustRightInd w:val="0"/>
        <w:snapToGrid w:val="0"/>
        <w:spacing w:line="578" w:lineRule="exact"/>
        <w:ind w:firstLineChars="200" w:firstLine="632"/>
        <w:rPr>
          <w:rFonts w:ascii="仿宋" w:eastAsia="仿宋" w:hAnsi="仿宋"/>
          <w:szCs w:val="32"/>
        </w:rPr>
      </w:pPr>
      <w:r>
        <w:rPr>
          <w:rFonts w:ascii="仿宋" w:eastAsia="仿宋" w:hAnsi="仿宋" w:hint="eastAsia"/>
          <w:szCs w:val="32"/>
        </w:rPr>
        <w:t>（四）对公用房屋管理中的重大事项提出建议方案。</w:t>
      </w:r>
    </w:p>
    <w:p w:rsidR="00903951" w:rsidRDefault="00903951" w:rsidP="00903951">
      <w:pPr>
        <w:autoSpaceDE w:val="0"/>
        <w:autoSpaceDN w:val="0"/>
        <w:adjustRightInd w:val="0"/>
        <w:snapToGrid w:val="0"/>
        <w:spacing w:line="578" w:lineRule="exact"/>
        <w:ind w:firstLineChars="200" w:firstLine="632"/>
        <w:rPr>
          <w:rFonts w:ascii="仿宋" w:eastAsia="仿宋" w:hAnsi="仿宋"/>
          <w:bCs/>
          <w:szCs w:val="32"/>
        </w:rPr>
      </w:pPr>
      <w:r>
        <w:rPr>
          <w:rFonts w:ascii="方正楷体_GBK" w:eastAsia="方正楷体_GBK" w:hAnsi="仿宋" w:hint="eastAsia"/>
          <w:bCs/>
          <w:szCs w:val="32"/>
        </w:rPr>
        <w:t xml:space="preserve">第七条  </w:t>
      </w:r>
      <w:r>
        <w:rPr>
          <w:rFonts w:ascii="仿宋" w:eastAsia="仿宋" w:hAnsi="仿宋" w:hint="eastAsia"/>
          <w:szCs w:val="32"/>
        </w:rPr>
        <w:t>资产与实验室</w:t>
      </w:r>
      <w:r>
        <w:rPr>
          <w:rFonts w:ascii="仿宋" w:eastAsia="仿宋" w:hAnsi="仿宋" w:hint="eastAsia"/>
          <w:bCs/>
          <w:szCs w:val="32"/>
        </w:rPr>
        <w:t>管理处是学校对公用房屋资源进行管理的职能部门，其职责为：</w:t>
      </w:r>
    </w:p>
    <w:p w:rsidR="00903951" w:rsidRDefault="00903951" w:rsidP="00903951">
      <w:pPr>
        <w:autoSpaceDE w:val="0"/>
        <w:autoSpaceDN w:val="0"/>
        <w:adjustRightInd w:val="0"/>
        <w:snapToGrid w:val="0"/>
        <w:spacing w:line="578" w:lineRule="exact"/>
        <w:ind w:firstLineChars="200" w:firstLine="632"/>
        <w:rPr>
          <w:rFonts w:ascii="仿宋" w:eastAsia="仿宋" w:hAnsi="仿宋" w:cs="仿宋_GB2312"/>
          <w:szCs w:val="32"/>
        </w:rPr>
      </w:pPr>
      <w:r>
        <w:rPr>
          <w:rFonts w:ascii="仿宋" w:eastAsia="仿宋" w:hAnsi="仿宋" w:cs="仿宋_GB2312" w:hint="eastAsia"/>
          <w:szCs w:val="32"/>
          <w:lang w:val="zh-CN"/>
        </w:rPr>
        <w:t>（</w:t>
      </w:r>
      <w:r>
        <w:rPr>
          <w:rFonts w:ascii="仿宋" w:eastAsia="仿宋" w:hAnsi="仿宋" w:cs="仿宋_GB2312" w:hint="eastAsia"/>
          <w:szCs w:val="32"/>
        </w:rPr>
        <w:t>一</w:t>
      </w:r>
      <w:r>
        <w:rPr>
          <w:rFonts w:ascii="仿宋" w:eastAsia="仿宋" w:hAnsi="仿宋" w:cs="仿宋_GB2312" w:hint="eastAsia"/>
          <w:szCs w:val="32"/>
          <w:lang w:val="zh-CN"/>
        </w:rPr>
        <w:t>）</w:t>
      </w:r>
      <w:r>
        <w:rPr>
          <w:rFonts w:ascii="仿宋" w:eastAsia="仿宋" w:hAnsi="仿宋" w:cs="仿宋_GB2312" w:hint="eastAsia"/>
          <w:szCs w:val="32"/>
        </w:rPr>
        <w:t>拟定学校公用房屋管理规章制度；</w:t>
      </w:r>
    </w:p>
    <w:p w:rsidR="00903951" w:rsidRDefault="00903951" w:rsidP="00903951">
      <w:pPr>
        <w:autoSpaceDE w:val="0"/>
        <w:autoSpaceDN w:val="0"/>
        <w:adjustRightInd w:val="0"/>
        <w:snapToGrid w:val="0"/>
        <w:spacing w:line="578" w:lineRule="exact"/>
        <w:ind w:firstLineChars="200" w:firstLine="632"/>
        <w:rPr>
          <w:rFonts w:ascii="仿宋" w:eastAsia="仿宋" w:hAnsi="仿宋" w:cs="仿宋_GB2312"/>
          <w:szCs w:val="32"/>
          <w:lang w:val="zh-CN"/>
        </w:rPr>
      </w:pPr>
      <w:r>
        <w:rPr>
          <w:rFonts w:ascii="仿宋" w:eastAsia="仿宋" w:hAnsi="仿宋" w:cs="仿宋_GB2312" w:hint="eastAsia"/>
          <w:szCs w:val="32"/>
        </w:rPr>
        <w:t>（二）负责公用房屋产权管理，对全校公用房屋的管理使用情况登记备案</w:t>
      </w:r>
      <w:r>
        <w:rPr>
          <w:rFonts w:ascii="仿宋" w:eastAsia="仿宋" w:hAnsi="仿宋" w:cs="仿宋_GB2312" w:hint="eastAsia"/>
          <w:szCs w:val="32"/>
          <w:lang w:val="zh-CN"/>
        </w:rPr>
        <w:t>；</w:t>
      </w:r>
    </w:p>
    <w:p w:rsidR="00903951" w:rsidRDefault="00903951" w:rsidP="00903951">
      <w:pPr>
        <w:autoSpaceDE w:val="0"/>
        <w:autoSpaceDN w:val="0"/>
        <w:adjustRightInd w:val="0"/>
        <w:snapToGrid w:val="0"/>
        <w:spacing w:line="578" w:lineRule="exact"/>
        <w:ind w:firstLineChars="200" w:firstLine="632"/>
        <w:rPr>
          <w:rFonts w:ascii="仿宋" w:eastAsia="仿宋" w:hAnsi="仿宋" w:cs="仿宋_GB2312"/>
          <w:szCs w:val="32"/>
          <w:lang w:val="zh-CN"/>
        </w:rPr>
      </w:pPr>
      <w:r>
        <w:rPr>
          <w:rFonts w:ascii="仿宋" w:eastAsia="仿宋" w:hAnsi="仿宋" w:cs="仿宋_GB2312" w:hint="eastAsia"/>
          <w:szCs w:val="32"/>
        </w:rPr>
        <w:t>（三）</w:t>
      </w:r>
      <w:r>
        <w:rPr>
          <w:rFonts w:ascii="仿宋" w:eastAsia="仿宋" w:hAnsi="仿宋" w:cs="仿宋_GB2312" w:hint="eastAsia"/>
          <w:szCs w:val="32"/>
          <w:lang w:val="zh-CN"/>
        </w:rPr>
        <w:t>核算学校各类公用房屋的配置总量，审核各归口管理部门的实施细则，</w:t>
      </w:r>
      <w:r>
        <w:rPr>
          <w:rFonts w:ascii="仿宋" w:eastAsia="仿宋" w:hAnsi="仿宋" w:cs="仿宋_GB2312" w:hint="eastAsia"/>
          <w:szCs w:val="32"/>
        </w:rPr>
        <w:t>牵头组织</w:t>
      </w:r>
      <w:r>
        <w:rPr>
          <w:rFonts w:ascii="仿宋" w:eastAsia="仿宋" w:hAnsi="仿宋" w:cs="仿宋_GB2312" w:hint="eastAsia"/>
          <w:szCs w:val="32"/>
          <w:lang w:val="zh-CN"/>
        </w:rPr>
        <w:t>归口管理部门进行公用房屋的配置和调整，监督检查公用房屋使用情况，及时收回闲置公用房屋；</w:t>
      </w:r>
    </w:p>
    <w:p w:rsidR="00903951" w:rsidRDefault="00903951" w:rsidP="00903951">
      <w:pPr>
        <w:autoSpaceDE w:val="0"/>
        <w:autoSpaceDN w:val="0"/>
        <w:adjustRightInd w:val="0"/>
        <w:snapToGrid w:val="0"/>
        <w:spacing w:line="578" w:lineRule="exact"/>
        <w:ind w:firstLineChars="200" w:firstLine="632"/>
        <w:rPr>
          <w:rFonts w:ascii="仿宋" w:eastAsia="仿宋" w:hAnsi="仿宋" w:cs="仿宋_GB2312"/>
          <w:szCs w:val="32"/>
          <w:lang w:val="zh-CN"/>
        </w:rPr>
      </w:pPr>
      <w:r>
        <w:rPr>
          <w:rFonts w:ascii="仿宋" w:eastAsia="仿宋" w:hAnsi="仿宋" w:cs="仿宋_GB2312" w:hint="eastAsia"/>
          <w:szCs w:val="32"/>
        </w:rPr>
        <w:t>（四）</w:t>
      </w:r>
      <w:r>
        <w:rPr>
          <w:rFonts w:ascii="仿宋" w:eastAsia="仿宋" w:hAnsi="仿宋" w:cs="仿宋_GB2312" w:hint="eastAsia"/>
          <w:szCs w:val="32"/>
          <w:lang w:val="zh-CN"/>
        </w:rPr>
        <w:t>参与公用房屋建设规划和验收工作，组织学校旧房拆除的论证、申报工作；</w:t>
      </w:r>
    </w:p>
    <w:p w:rsidR="00903951" w:rsidRDefault="00903951" w:rsidP="00903951">
      <w:pPr>
        <w:autoSpaceDE w:val="0"/>
        <w:autoSpaceDN w:val="0"/>
        <w:adjustRightInd w:val="0"/>
        <w:snapToGrid w:val="0"/>
        <w:spacing w:line="578" w:lineRule="exact"/>
        <w:ind w:firstLineChars="200" w:firstLine="632"/>
        <w:rPr>
          <w:rFonts w:ascii="仿宋" w:eastAsia="仿宋" w:hAnsi="仿宋" w:cs="仿宋_GB2312"/>
          <w:szCs w:val="32"/>
          <w:lang w:val="zh-CN"/>
        </w:rPr>
      </w:pPr>
      <w:r>
        <w:rPr>
          <w:rFonts w:ascii="仿宋" w:eastAsia="仿宋" w:hAnsi="仿宋" w:cs="仿宋_GB2312" w:hint="eastAsia"/>
          <w:szCs w:val="32"/>
        </w:rPr>
        <w:t>（五）</w:t>
      </w:r>
      <w:r>
        <w:rPr>
          <w:rFonts w:ascii="仿宋" w:eastAsia="仿宋" w:hAnsi="仿宋" w:cs="仿宋_GB2312" w:hint="eastAsia"/>
          <w:szCs w:val="32"/>
          <w:lang w:val="zh-CN"/>
        </w:rPr>
        <w:t>进行公用房屋在用、新建、扩建、改建、拆除等基本状况变动的信息管理和统计报告；</w:t>
      </w:r>
    </w:p>
    <w:p w:rsidR="00903951" w:rsidRDefault="00903951" w:rsidP="00903951">
      <w:pPr>
        <w:autoSpaceDE w:val="0"/>
        <w:autoSpaceDN w:val="0"/>
        <w:adjustRightInd w:val="0"/>
        <w:snapToGrid w:val="0"/>
        <w:spacing w:line="578" w:lineRule="exact"/>
        <w:ind w:firstLineChars="200" w:firstLine="632"/>
        <w:rPr>
          <w:rFonts w:ascii="仿宋" w:eastAsia="仿宋" w:hAnsi="仿宋" w:cs="仿宋_GB2312"/>
          <w:color w:val="FF0000"/>
          <w:szCs w:val="32"/>
        </w:rPr>
      </w:pPr>
      <w:r>
        <w:rPr>
          <w:rFonts w:ascii="仿宋" w:eastAsia="仿宋" w:hAnsi="仿宋" w:cs="仿宋_GB2312" w:hint="eastAsia"/>
          <w:szCs w:val="32"/>
        </w:rPr>
        <w:t>（六）负责经营性房屋的租赁监管工作。</w:t>
      </w:r>
    </w:p>
    <w:p w:rsidR="00903951" w:rsidRDefault="00903951" w:rsidP="00903951">
      <w:pPr>
        <w:widowControl/>
        <w:shd w:val="clear" w:color="auto" w:fill="FFFFFF"/>
        <w:spacing w:line="578" w:lineRule="exact"/>
        <w:ind w:firstLine="602"/>
        <w:jc w:val="left"/>
        <w:rPr>
          <w:rFonts w:ascii="仿宋" w:eastAsia="仿宋" w:hAnsi="仿宋" w:cs="仿宋"/>
          <w:szCs w:val="32"/>
        </w:rPr>
      </w:pPr>
      <w:r>
        <w:rPr>
          <w:rFonts w:ascii="方正楷体_GBK" w:eastAsia="方正楷体_GBK" w:hAnsi="仿宋" w:hint="eastAsia"/>
          <w:bCs/>
          <w:szCs w:val="32"/>
        </w:rPr>
        <w:lastRenderedPageBreak/>
        <w:t xml:space="preserve">第八条 </w:t>
      </w:r>
      <w:r>
        <w:rPr>
          <w:rFonts w:ascii="仿宋" w:eastAsia="仿宋" w:hAnsi="仿宋" w:cs="仿宋" w:hint="eastAsia"/>
          <w:spacing w:val="2"/>
          <w:szCs w:val="32"/>
        </w:rPr>
        <w:t xml:space="preserve"> 学校</w:t>
      </w:r>
      <w:r>
        <w:rPr>
          <w:rFonts w:ascii="仿宋" w:eastAsia="仿宋" w:hAnsi="仿宋" w:cs="仿宋" w:hint="eastAsia"/>
          <w:kern w:val="0"/>
          <w:szCs w:val="32"/>
          <w:shd w:val="clear" w:color="auto" w:fill="FFFFFF"/>
          <w:lang w:bidi="ar"/>
        </w:rPr>
        <w:t>根据公用房屋使用性质、用途等，结合实际，确定归口管理部门。具体分工如下：</w:t>
      </w:r>
    </w:p>
    <w:p w:rsidR="00903951" w:rsidRDefault="00903951" w:rsidP="00903951">
      <w:pPr>
        <w:widowControl/>
        <w:shd w:val="clear" w:color="auto" w:fill="FFFFFF"/>
        <w:spacing w:line="578" w:lineRule="exact"/>
        <w:ind w:firstLine="600"/>
        <w:jc w:val="left"/>
        <w:rPr>
          <w:rFonts w:ascii="仿宋" w:eastAsia="仿宋" w:hAnsi="仿宋" w:cs="仿宋"/>
          <w:kern w:val="0"/>
          <w:szCs w:val="32"/>
          <w:shd w:val="clear" w:color="auto" w:fill="FFFFFF"/>
          <w:lang w:bidi="ar"/>
        </w:rPr>
      </w:pPr>
      <w:r>
        <w:rPr>
          <w:rFonts w:ascii="仿宋" w:eastAsia="仿宋" w:hAnsi="仿宋" w:cs="仿宋" w:hint="eastAsia"/>
          <w:kern w:val="0"/>
          <w:szCs w:val="32"/>
          <w:shd w:val="clear" w:color="auto" w:fill="FFFFFF"/>
          <w:lang w:bidi="ar"/>
        </w:rPr>
        <w:t>（一）</w:t>
      </w:r>
      <w:r>
        <w:rPr>
          <w:rFonts w:ascii="仿宋" w:eastAsia="仿宋" w:hAnsi="仿宋" w:cs="仿宋" w:hint="eastAsia"/>
          <w:spacing w:val="2"/>
          <w:szCs w:val="32"/>
        </w:rPr>
        <w:t>党委（校长）办公室负责行政办公楼公用房屋的</w:t>
      </w:r>
      <w:r>
        <w:rPr>
          <w:rFonts w:ascii="仿宋" w:eastAsia="仿宋" w:hAnsi="仿宋" w:cs="仿宋" w:hint="eastAsia"/>
          <w:kern w:val="0"/>
          <w:szCs w:val="32"/>
          <w:shd w:val="clear" w:color="auto" w:fill="FFFFFF"/>
          <w:lang w:bidi="ar"/>
        </w:rPr>
        <w:t>管理；</w:t>
      </w:r>
    </w:p>
    <w:p w:rsidR="00903951" w:rsidRDefault="00903951" w:rsidP="00903951">
      <w:pPr>
        <w:widowControl/>
        <w:shd w:val="clear" w:color="auto" w:fill="FFFFFF"/>
        <w:spacing w:line="578" w:lineRule="exact"/>
        <w:ind w:firstLine="600"/>
        <w:jc w:val="left"/>
        <w:rPr>
          <w:rFonts w:ascii="仿宋" w:eastAsia="仿宋" w:hAnsi="仿宋" w:cs="仿宋"/>
          <w:szCs w:val="32"/>
        </w:rPr>
      </w:pPr>
      <w:r>
        <w:rPr>
          <w:rFonts w:ascii="仿宋" w:eastAsia="仿宋" w:hAnsi="仿宋" w:cs="仿宋" w:hint="eastAsia"/>
          <w:kern w:val="0"/>
          <w:szCs w:val="32"/>
          <w:shd w:val="clear" w:color="auto" w:fill="FFFFFF"/>
          <w:lang w:bidi="ar"/>
        </w:rPr>
        <w:t>（二）教务处负责教学科研用房管理。教学科研用房包括各学院使用的教室、实验室、公用实验室、仪器设备保管室，</w:t>
      </w:r>
      <w:r>
        <w:rPr>
          <w:rFonts w:ascii="仿宋" w:eastAsia="仿宋" w:hAnsi="仿宋" w:cs="仿宋" w:hint="eastAsia"/>
          <w:kern w:val="0"/>
          <w:szCs w:val="32"/>
          <w:lang w:bidi="ar"/>
        </w:rPr>
        <w:t>教师办公用房屋、创新创业用房、学团工作用房、资料室、公共教学用房等</w:t>
      </w:r>
      <w:r>
        <w:rPr>
          <w:rFonts w:ascii="仿宋" w:eastAsia="仿宋" w:hAnsi="仿宋" w:cs="仿宋" w:hint="eastAsia"/>
          <w:kern w:val="0"/>
          <w:szCs w:val="32"/>
          <w:shd w:val="clear" w:color="auto" w:fill="FFFFFF"/>
          <w:lang w:bidi="ar"/>
        </w:rPr>
        <w:t>公用房屋</w:t>
      </w:r>
      <w:r>
        <w:rPr>
          <w:rFonts w:ascii="仿宋" w:eastAsia="仿宋" w:hAnsi="仿宋" w:cs="仿宋" w:hint="eastAsia"/>
          <w:kern w:val="0"/>
          <w:szCs w:val="32"/>
          <w:lang w:bidi="ar"/>
        </w:rPr>
        <w:t>的管理；</w:t>
      </w:r>
    </w:p>
    <w:p w:rsidR="00903951" w:rsidRDefault="00903951" w:rsidP="00903951">
      <w:pPr>
        <w:widowControl/>
        <w:shd w:val="clear" w:color="auto" w:fill="FFFFFF"/>
        <w:spacing w:line="578" w:lineRule="exact"/>
        <w:ind w:firstLine="600"/>
        <w:jc w:val="left"/>
        <w:rPr>
          <w:rFonts w:ascii="仿宋" w:eastAsia="仿宋" w:hAnsi="仿宋" w:cs="仿宋"/>
          <w:kern w:val="0"/>
          <w:szCs w:val="32"/>
          <w:shd w:val="clear" w:color="auto" w:fill="FFFFFF"/>
          <w:lang w:bidi="ar"/>
        </w:rPr>
      </w:pPr>
      <w:r>
        <w:rPr>
          <w:rFonts w:ascii="仿宋" w:eastAsia="仿宋" w:hAnsi="仿宋" w:cs="仿宋" w:hint="eastAsia"/>
          <w:kern w:val="0"/>
          <w:szCs w:val="32"/>
          <w:shd w:val="clear" w:color="auto" w:fill="FFFFFF"/>
          <w:lang w:bidi="ar"/>
        </w:rPr>
        <w:t>（三）学生工作处（武装部）负责学生公寓公用房屋的管理；</w:t>
      </w:r>
    </w:p>
    <w:p w:rsidR="00903951" w:rsidRDefault="00903951" w:rsidP="00903951">
      <w:pPr>
        <w:widowControl/>
        <w:shd w:val="clear" w:color="auto" w:fill="FFFFFF"/>
        <w:spacing w:line="578" w:lineRule="exact"/>
        <w:ind w:firstLineChars="200" w:firstLine="632"/>
        <w:jc w:val="left"/>
        <w:rPr>
          <w:rFonts w:ascii="仿宋" w:eastAsia="仿宋" w:hAnsi="仿宋" w:cs="仿宋"/>
          <w:kern w:val="0"/>
          <w:szCs w:val="32"/>
          <w:shd w:val="clear" w:color="auto" w:fill="FFFFFF"/>
          <w:lang w:bidi="ar"/>
        </w:rPr>
      </w:pPr>
      <w:r>
        <w:rPr>
          <w:rFonts w:ascii="仿宋" w:eastAsia="仿宋" w:hAnsi="仿宋" w:cs="仿宋" w:hint="eastAsia"/>
          <w:kern w:val="0"/>
          <w:szCs w:val="32"/>
          <w:shd w:val="clear" w:color="auto" w:fill="FFFFFF"/>
          <w:lang w:bidi="ar"/>
        </w:rPr>
        <w:t>（四）后勤服务处负责餐厅、住宿接待中心、专家公寓、体育馆、中水厂、配电室、换热站、校医院及维修设备用房等公用房屋的管理；</w:t>
      </w:r>
    </w:p>
    <w:p w:rsidR="00903951" w:rsidRDefault="00903951" w:rsidP="00903951">
      <w:pPr>
        <w:widowControl/>
        <w:shd w:val="clear" w:color="auto" w:fill="FFFFFF"/>
        <w:spacing w:line="578" w:lineRule="exact"/>
        <w:ind w:firstLineChars="200" w:firstLine="632"/>
        <w:jc w:val="left"/>
        <w:rPr>
          <w:rFonts w:ascii="仿宋" w:eastAsia="仿宋" w:hAnsi="仿宋" w:cs="仿宋"/>
          <w:kern w:val="0"/>
          <w:szCs w:val="32"/>
          <w:shd w:val="clear" w:color="auto" w:fill="FFFFFF"/>
          <w:lang w:bidi="ar"/>
        </w:rPr>
      </w:pPr>
      <w:r>
        <w:rPr>
          <w:rFonts w:ascii="仿宋" w:eastAsia="仿宋" w:hAnsi="仿宋" w:cs="仿宋" w:hint="eastAsia"/>
          <w:kern w:val="0"/>
          <w:szCs w:val="32"/>
          <w:shd w:val="clear" w:color="auto" w:fill="FFFFFF"/>
          <w:lang w:bidi="ar"/>
        </w:rPr>
        <w:t>（五）图书馆负责图书馆公用房屋的管理；</w:t>
      </w:r>
    </w:p>
    <w:p w:rsidR="00903951" w:rsidRDefault="00903951" w:rsidP="00903951">
      <w:pPr>
        <w:widowControl/>
        <w:shd w:val="clear" w:color="auto" w:fill="FFFFFF"/>
        <w:spacing w:line="578" w:lineRule="exact"/>
        <w:ind w:firstLineChars="200" w:firstLine="632"/>
        <w:jc w:val="left"/>
        <w:rPr>
          <w:rFonts w:ascii="仿宋" w:eastAsia="仿宋" w:hAnsi="仿宋" w:cs="仿宋"/>
          <w:kern w:val="0"/>
          <w:szCs w:val="32"/>
          <w:shd w:val="clear" w:color="auto" w:fill="FFFFFF"/>
          <w:lang w:bidi="ar"/>
        </w:rPr>
      </w:pPr>
      <w:r>
        <w:rPr>
          <w:rFonts w:ascii="仿宋" w:eastAsia="仿宋" w:hAnsi="仿宋" w:cs="仿宋" w:hint="eastAsia"/>
          <w:kern w:val="0"/>
          <w:szCs w:val="32"/>
          <w:shd w:val="clear" w:color="auto" w:fill="FFFFFF"/>
          <w:lang w:bidi="ar"/>
        </w:rPr>
        <w:t>（六）档案馆负责档案馆公用房屋的管理；</w:t>
      </w:r>
    </w:p>
    <w:p w:rsidR="00903951" w:rsidRDefault="00903951" w:rsidP="00903951">
      <w:pPr>
        <w:widowControl/>
        <w:shd w:val="clear" w:color="auto" w:fill="FFFFFF"/>
        <w:spacing w:line="578" w:lineRule="exact"/>
        <w:ind w:firstLineChars="200" w:firstLine="632"/>
        <w:jc w:val="left"/>
        <w:rPr>
          <w:rFonts w:ascii="仿宋" w:eastAsia="仿宋" w:hAnsi="仿宋" w:cs="仿宋"/>
          <w:kern w:val="0"/>
          <w:szCs w:val="32"/>
          <w:shd w:val="clear" w:color="auto" w:fill="FFFFFF"/>
          <w:lang w:bidi="ar"/>
        </w:rPr>
      </w:pPr>
      <w:r>
        <w:rPr>
          <w:rFonts w:ascii="仿宋" w:eastAsia="仿宋" w:hAnsi="仿宋" w:cs="仿宋" w:hint="eastAsia"/>
          <w:kern w:val="0"/>
          <w:szCs w:val="32"/>
          <w:shd w:val="clear" w:color="auto" w:fill="FFFFFF"/>
          <w:lang w:bidi="ar"/>
        </w:rPr>
        <w:t>（七）安顺校区管理办公室负责安顺校区办公楼、餐厅、学生公寓、北平房、锅炉房、配电室、传达室等公用房屋的管理；</w:t>
      </w:r>
    </w:p>
    <w:p w:rsidR="00903951" w:rsidRDefault="00903951" w:rsidP="00903951">
      <w:pPr>
        <w:widowControl/>
        <w:spacing w:line="578" w:lineRule="exact"/>
        <w:ind w:firstLine="640"/>
        <w:rPr>
          <w:rFonts w:ascii="仿宋" w:eastAsia="仿宋" w:hAnsi="仿宋"/>
          <w:szCs w:val="32"/>
        </w:rPr>
      </w:pPr>
      <w:r>
        <w:rPr>
          <w:rFonts w:ascii="仿宋" w:eastAsia="仿宋" w:hAnsi="仿宋" w:cs="仿宋" w:hint="eastAsia"/>
          <w:kern w:val="0"/>
          <w:szCs w:val="32"/>
          <w:shd w:val="clear" w:color="auto" w:fill="FFFFFF"/>
          <w:lang w:bidi="ar"/>
        </w:rPr>
        <w:t>（八）校园建设与管理处负责主</w:t>
      </w:r>
      <w:r>
        <w:rPr>
          <w:rFonts w:ascii="仿宋" w:eastAsia="仿宋" w:hAnsi="仿宋" w:cs="宋体" w:hint="eastAsia"/>
          <w:color w:val="000000"/>
          <w:kern w:val="0"/>
          <w:szCs w:val="32"/>
        </w:rPr>
        <w:t>校区内所有的公共卫生间、3个报告厅（行政楼报告厅、图书馆报告厅、闻韶楼报告厅）、学</w:t>
      </w:r>
      <w:r>
        <w:rPr>
          <w:rFonts w:ascii="仿宋" w:eastAsia="仿宋" w:hAnsi="仿宋" w:cs="宋体"/>
          <w:color w:val="000000"/>
          <w:kern w:val="0"/>
          <w:szCs w:val="32"/>
        </w:rPr>
        <w:t>校各楼宇物业管理用房</w:t>
      </w:r>
      <w:r>
        <w:rPr>
          <w:rFonts w:ascii="仿宋" w:eastAsia="仿宋" w:hAnsi="仿宋" w:cs="宋体" w:hint="eastAsia"/>
          <w:color w:val="000000"/>
          <w:kern w:val="0"/>
          <w:szCs w:val="32"/>
        </w:rPr>
        <w:t>、8号</w:t>
      </w:r>
      <w:r>
        <w:rPr>
          <w:rFonts w:ascii="仿宋" w:eastAsia="仿宋" w:hAnsi="仿宋" w:cs="宋体"/>
          <w:color w:val="000000"/>
          <w:kern w:val="0"/>
          <w:szCs w:val="32"/>
        </w:rPr>
        <w:t>教学楼</w:t>
      </w:r>
      <w:r>
        <w:rPr>
          <w:rFonts w:ascii="仿宋" w:eastAsia="仿宋" w:hAnsi="仿宋" w:cs="宋体" w:hint="eastAsia"/>
          <w:color w:val="000000"/>
          <w:kern w:val="0"/>
          <w:szCs w:val="32"/>
        </w:rPr>
        <w:t>南大棚西侧花房、</w:t>
      </w:r>
      <w:r>
        <w:rPr>
          <w:rFonts w:ascii="仿宋" w:eastAsia="仿宋" w:hAnsi="仿宋" w:hint="eastAsia"/>
          <w:szCs w:val="32"/>
        </w:rPr>
        <w:t>垃圾处理厂等公用房屋的管理；</w:t>
      </w:r>
    </w:p>
    <w:p w:rsidR="00903951" w:rsidRDefault="00903951" w:rsidP="00903951">
      <w:pPr>
        <w:widowControl/>
        <w:spacing w:line="578" w:lineRule="exact"/>
        <w:ind w:firstLineChars="200" w:firstLine="632"/>
        <w:rPr>
          <w:rFonts w:ascii="仿宋" w:eastAsia="仿宋" w:hAnsi="仿宋" w:cs="宋体"/>
          <w:color w:val="000000"/>
          <w:kern w:val="0"/>
          <w:szCs w:val="32"/>
        </w:rPr>
      </w:pPr>
      <w:r>
        <w:rPr>
          <w:rFonts w:ascii="仿宋" w:eastAsia="仿宋" w:hAnsi="仿宋" w:hint="eastAsia"/>
          <w:szCs w:val="32"/>
        </w:rPr>
        <w:t>（九）离退休工作处负责</w:t>
      </w:r>
      <w:r>
        <w:rPr>
          <w:rFonts w:ascii="仿宋" w:eastAsia="仿宋" w:hAnsi="仿宋" w:cs="宋体" w:hint="eastAsia"/>
          <w:bCs/>
          <w:color w:val="000000"/>
          <w:kern w:val="0"/>
          <w:szCs w:val="32"/>
        </w:rPr>
        <w:t>潍大</w:t>
      </w:r>
      <w:r>
        <w:rPr>
          <w:rFonts w:ascii="仿宋" w:eastAsia="仿宋" w:hAnsi="仿宋" w:cs="宋体"/>
          <w:bCs/>
          <w:color w:val="000000"/>
          <w:kern w:val="0"/>
          <w:szCs w:val="32"/>
        </w:rPr>
        <w:t>花园</w:t>
      </w:r>
      <w:r>
        <w:rPr>
          <w:rFonts w:ascii="仿宋" w:eastAsia="仿宋" w:hAnsi="仿宋" w:cs="宋体" w:hint="eastAsia"/>
          <w:bCs/>
          <w:color w:val="000000"/>
          <w:kern w:val="0"/>
          <w:szCs w:val="32"/>
        </w:rPr>
        <w:t>教</w:t>
      </w:r>
      <w:r>
        <w:rPr>
          <w:rFonts w:ascii="仿宋" w:eastAsia="仿宋" w:hAnsi="仿宋" w:cs="宋体"/>
          <w:bCs/>
          <w:color w:val="000000"/>
          <w:kern w:val="0"/>
          <w:szCs w:val="32"/>
        </w:rPr>
        <w:t>职工活动中心及各</w:t>
      </w:r>
      <w:r>
        <w:rPr>
          <w:rFonts w:ascii="仿宋" w:eastAsia="仿宋" w:hAnsi="仿宋" w:cs="宋体" w:hint="eastAsia"/>
          <w:bCs/>
          <w:color w:val="000000"/>
          <w:kern w:val="0"/>
          <w:szCs w:val="32"/>
        </w:rPr>
        <w:t>学校</w:t>
      </w:r>
      <w:r>
        <w:rPr>
          <w:rFonts w:ascii="仿宋" w:eastAsia="仿宋" w:hAnsi="仿宋" w:cs="宋体"/>
          <w:bCs/>
          <w:color w:val="000000"/>
          <w:kern w:val="0"/>
          <w:szCs w:val="32"/>
        </w:rPr>
        <w:t>教工小</w:t>
      </w:r>
      <w:r>
        <w:rPr>
          <w:rFonts w:ascii="仿宋" w:eastAsia="仿宋" w:hAnsi="仿宋" w:cs="宋体" w:hint="eastAsia"/>
          <w:bCs/>
          <w:color w:val="000000"/>
          <w:kern w:val="0"/>
          <w:szCs w:val="32"/>
        </w:rPr>
        <w:t>区</w:t>
      </w:r>
      <w:r>
        <w:rPr>
          <w:rFonts w:ascii="仿宋" w:eastAsia="仿宋" w:hAnsi="仿宋" w:cs="宋体"/>
          <w:bCs/>
          <w:color w:val="000000"/>
          <w:kern w:val="0"/>
          <w:szCs w:val="32"/>
        </w:rPr>
        <w:t>老年活动中心</w:t>
      </w:r>
      <w:r>
        <w:rPr>
          <w:rFonts w:ascii="仿宋" w:eastAsia="仿宋" w:hAnsi="仿宋" w:cs="宋体" w:hint="eastAsia"/>
          <w:bCs/>
          <w:color w:val="000000"/>
          <w:kern w:val="0"/>
          <w:szCs w:val="32"/>
        </w:rPr>
        <w:t>公用房屋的管理；</w:t>
      </w:r>
    </w:p>
    <w:p w:rsidR="00903951" w:rsidRDefault="00903951" w:rsidP="00903951">
      <w:pPr>
        <w:widowControl/>
        <w:spacing w:line="578" w:lineRule="exact"/>
        <w:ind w:firstLine="640"/>
        <w:rPr>
          <w:rFonts w:ascii="仿宋" w:eastAsia="仿宋" w:hAnsi="仿宋"/>
          <w:szCs w:val="32"/>
        </w:rPr>
      </w:pPr>
      <w:r>
        <w:rPr>
          <w:rFonts w:ascii="仿宋" w:eastAsia="仿宋" w:hAnsi="仿宋" w:hint="eastAsia"/>
          <w:szCs w:val="32"/>
        </w:rPr>
        <w:lastRenderedPageBreak/>
        <w:t>（十）安全保卫处负责主校区及弘德书院快递驿站、各楼宇警卫用房、学校各大门传达室等公用房屋的管理；</w:t>
      </w:r>
    </w:p>
    <w:p w:rsidR="00903951" w:rsidRDefault="00903951" w:rsidP="00903951">
      <w:pPr>
        <w:widowControl/>
        <w:shd w:val="clear" w:color="auto" w:fill="FFFFFF"/>
        <w:spacing w:line="578" w:lineRule="exact"/>
        <w:ind w:firstLineChars="200" w:firstLine="632"/>
        <w:rPr>
          <w:rFonts w:ascii="仿宋" w:eastAsia="仿宋" w:hAnsi="仿宋" w:cs="仿宋" w:hint="eastAsia"/>
          <w:kern w:val="0"/>
          <w:szCs w:val="32"/>
          <w:shd w:val="clear" w:color="auto" w:fill="FFFFFF"/>
          <w:lang w:bidi="ar"/>
        </w:rPr>
      </w:pPr>
      <w:r>
        <w:rPr>
          <w:rFonts w:ascii="仿宋" w:eastAsia="仿宋" w:hAnsi="仿宋" w:cs="仿宋" w:hint="eastAsia"/>
          <w:kern w:val="0"/>
          <w:szCs w:val="32"/>
          <w:shd w:val="clear" w:color="auto" w:fill="FFFFFF"/>
          <w:lang w:bidi="ar"/>
        </w:rPr>
        <w:t>（十一）资产与实验室管理处负责</w:t>
      </w:r>
      <w:r>
        <w:rPr>
          <w:rFonts w:ascii="仿宋" w:eastAsia="仿宋" w:hAnsi="仿宋" w:cs="宋体" w:hint="eastAsia"/>
          <w:color w:val="000000"/>
          <w:kern w:val="0"/>
          <w:szCs w:val="32"/>
        </w:rPr>
        <w:t>1号公寓楼104的中国邮政、文化路沿街房、翰林幼儿园、弘德书院的超市、9号/1</w:t>
      </w:r>
      <w:r>
        <w:rPr>
          <w:rFonts w:ascii="仿宋" w:eastAsia="仿宋" w:hAnsi="仿宋" w:cs="宋体"/>
          <w:color w:val="000000"/>
          <w:kern w:val="0"/>
          <w:szCs w:val="32"/>
        </w:rPr>
        <w:t>0</w:t>
      </w:r>
      <w:r>
        <w:rPr>
          <w:rFonts w:ascii="仿宋" w:eastAsia="仿宋" w:hAnsi="仿宋" w:cs="宋体" w:hint="eastAsia"/>
          <w:color w:val="000000"/>
          <w:kern w:val="0"/>
          <w:szCs w:val="32"/>
        </w:rPr>
        <w:t>号公寓平房（超市）、商业街平房11间S01—S11、洗浴中心6间（移动、电信、快递、书店、理发店、超市）、</w:t>
      </w:r>
      <w:r>
        <w:rPr>
          <w:rFonts w:ascii="仿宋" w:eastAsia="仿宋" w:hAnsi="仿宋" w:cs="仿宋" w:hint="eastAsia"/>
          <w:kern w:val="0"/>
          <w:szCs w:val="32"/>
          <w:shd w:val="clear" w:color="auto" w:fill="FFFFFF"/>
          <w:lang w:bidi="ar"/>
        </w:rPr>
        <w:t>西园居委会及各类闲置且无归口等公用房屋的管理。</w:t>
      </w:r>
    </w:p>
    <w:p w:rsidR="00903951" w:rsidRDefault="00903951" w:rsidP="00903951">
      <w:pPr>
        <w:widowControl/>
        <w:shd w:val="clear" w:color="auto" w:fill="FFFFFF"/>
        <w:spacing w:line="578" w:lineRule="exact"/>
        <w:ind w:firstLineChars="200" w:firstLine="632"/>
        <w:rPr>
          <w:rFonts w:ascii="仿宋" w:eastAsia="仿宋" w:hAnsi="仿宋" w:hint="eastAsia"/>
          <w:bCs/>
          <w:szCs w:val="32"/>
        </w:rPr>
      </w:pPr>
      <w:r>
        <w:rPr>
          <w:rFonts w:ascii="方正楷体_GBK" w:eastAsia="方正楷体_GBK" w:hAnsi="仿宋" w:hint="eastAsia"/>
          <w:bCs/>
          <w:szCs w:val="32"/>
        </w:rPr>
        <w:t xml:space="preserve">第九条  </w:t>
      </w:r>
      <w:r>
        <w:rPr>
          <w:rFonts w:ascii="仿宋" w:eastAsia="仿宋" w:hAnsi="仿宋" w:cs="宋体" w:hint="eastAsia"/>
          <w:kern w:val="0"/>
          <w:szCs w:val="32"/>
        </w:rPr>
        <w:t>学校各使用单位具体负责所使用公用房屋的内部安排、调整和</w:t>
      </w:r>
      <w:r>
        <w:rPr>
          <w:rFonts w:ascii="仿宋" w:eastAsia="仿宋" w:hAnsi="仿宋" w:cs="宋体"/>
          <w:kern w:val="0"/>
          <w:szCs w:val="32"/>
        </w:rPr>
        <w:t>上报审批</w:t>
      </w:r>
      <w:r>
        <w:rPr>
          <w:rFonts w:ascii="仿宋" w:eastAsia="仿宋" w:hAnsi="仿宋" w:cs="宋体" w:hint="eastAsia"/>
          <w:kern w:val="0"/>
          <w:szCs w:val="32"/>
        </w:rPr>
        <w:t>，做好日常维护，保证公用房屋的安全和完整，如有闲置应及时上报归口管理部门，并到资产与实验室管理处办理交回手续。</w:t>
      </w:r>
    </w:p>
    <w:p w:rsidR="00903951" w:rsidRDefault="00903951" w:rsidP="00903951">
      <w:pPr>
        <w:spacing w:beforeLines="30" w:before="173" w:afterLines="30" w:after="173" w:line="578" w:lineRule="exact"/>
        <w:jc w:val="center"/>
        <w:outlineLvl w:val="0"/>
        <w:rPr>
          <w:rFonts w:ascii="黑体" w:eastAsia="黑体" w:hAnsi="黑体" w:hint="eastAsia"/>
          <w:bCs/>
          <w:szCs w:val="32"/>
        </w:rPr>
      </w:pPr>
      <w:r>
        <w:rPr>
          <w:rFonts w:ascii="黑体" w:eastAsia="黑体" w:hAnsi="黑体" w:hint="eastAsia"/>
          <w:bCs/>
          <w:szCs w:val="32"/>
        </w:rPr>
        <w:t>第三章  配置原则</w:t>
      </w:r>
    </w:p>
    <w:p w:rsidR="00903951" w:rsidRDefault="00903951" w:rsidP="00903951">
      <w:pPr>
        <w:shd w:val="clear" w:color="auto" w:fill="FFFFFF"/>
        <w:spacing w:line="578" w:lineRule="exact"/>
        <w:ind w:firstLineChars="200" w:firstLine="632"/>
        <w:rPr>
          <w:rFonts w:ascii="仿宋" w:eastAsia="仿宋" w:hAnsi="仿宋" w:cs="仿宋"/>
          <w:szCs w:val="32"/>
        </w:rPr>
      </w:pPr>
      <w:r>
        <w:rPr>
          <w:rFonts w:ascii="方正楷体_GBK" w:eastAsia="方正楷体_GBK" w:hAnsi="仿宋" w:hint="eastAsia"/>
          <w:bCs/>
          <w:szCs w:val="32"/>
        </w:rPr>
        <w:t>第十条</w:t>
      </w:r>
      <w:r>
        <w:rPr>
          <w:rFonts w:ascii="仿宋" w:eastAsia="仿宋" w:hAnsi="仿宋" w:cs="仿宋"/>
          <w:b/>
          <w:kern w:val="0"/>
          <w:szCs w:val="32"/>
        </w:rPr>
        <w:t xml:space="preserve"> </w:t>
      </w:r>
      <w:r>
        <w:rPr>
          <w:rFonts w:ascii="仿宋" w:eastAsia="仿宋" w:hAnsi="仿宋" w:cs="仿宋" w:hint="eastAsia"/>
          <w:b/>
          <w:kern w:val="0"/>
          <w:szCs w:val="32"/>
        </w:rPr>
        <w:t xml:space="preserve"> </w:t>
      </w:r>
      <w:r>
        <w:rPr>
          <w:rFonts w:ascii="仿宋" w:eastAsia="仿宋" w:hAnsi="仿宋" w:cs="仿宋" w:hint="eastAsia"/>
          <w:bCs/>
          <w:szCs w:val="32"/>
        </w:rPr>
        <w:t>遵从保障一线原则。</w:t>
      </w:r>
      <w:r>
        <w:rPr>
          <w:rFonts w:ascii="仿宋" w:eastAsia="仿宋" w:hAnsi="仿宋" w:cs="仿宋" w:hint="eastAsia"/>
          <w:szCs w:val="32"/>
        </w:rPr>
        <w:t>优先考虑保障教学科研一线用房需求，教室功能保持不变，其他用房可以改作教室，原则上教室不能改作其他用房。</w:t>
      </w:r>
    </w:p>
    <w:p w:rsidR="00903951" w:rsidRDefault="00903951" w:rsidP="00903951">
      <w:pPr>
        <w:shd w:val="clear" w:color="auto" w:fill="FFFFFF"/>
        <w:spacing w:line="578" w:lineRule="exact"/>
        <w:ind w:firstLineChars="200" w:firstLine="632"/>
        <w:rPr>
          <w:rFonts w:ascii="仿宋" w:eastAsia="仿宋" w:hAnsi="仿宋" w:cs="仿宋"/>
          <w:szCs w:val="32"/>
        </w:rPr>
      </w:pPr>
      <w:r>
        <w:rPr>
          <w:rFonts w:ascii="方正楷体_GBK" w:eastAsia="方正楷体_GBK" w:hAnsi="仿宋" w:hint="eastAsia"/>
          <w:bCs/>
          <w:szCs w:val="32"/>
        </w:rPr>
        <w:t xml:space="preserve">第十一条 </w:t>
      </w:r>
      <w:r>
        <w:rPr>
          <w:rFonts w:ascii="仿宋" w:eastAsia="仿宋" w:hAnsi="仿宋" w:cs="仿宋" w:hint="eastAsia"/>
          <w:b/>
          <w:kern w:val="0"/>
          <w:szCs w:val="32"/>
        </w:rPr>
        <w:t xml:space="preserve"> </w:t>
      </w:r>
      <w:r>
        <w:rPr>
          <w:rFonts w:ascii="仿宋" w:eastAsia="仿宋" w:hAnsi="仿宋" w:cs="仿宋" w:hint="eastAsia"/>
          <w:bCs/>
          <w:szCs w:val="32"/>
        </w:rPr>
        <w:t>遵从健全</w:t>
      </w:r>
      <w:r>
        <w:rPr>
          <w:rFonts w:ascii="仿宋" w:eastAsia="仿宋" w:hAnsi="仿宋" w:cs="仿宋" w:hint="eastAsia"/>
          <w:szCs w:val="32"/>
        </w:rPr>
        <w:t>机制原则。健全完善在学校统一领导下的公用房屋三级管理体系，依靠制度规范公用房屋管理，形成长效机制。</w:t>
      </w:r>
    </w:p>
    <w:p w:rsidR="00903951" w:rsidRDefault="00903951" w:rsidP="00903951">
      <w:pPr>
        <w:tabs>
          <w:tab w:val="left" w:pos="7290"/>
        </w:tabs>
        <w:spacing w:line="578" w:lineRule="exact"/>
        <w:ind w:firstLineChars="200" w:firstLine="632"/>
        <w:rPr>
          <w:rFonts w:ascii="仿宋" w:eastAsia="仿宋" w:hAnsi="仿宋" w:cs="仿宋"/>
          <w:color w:val="000000"/>
          <w:szCs w:val="32"/>
        </w:rPr>
      </w:pPr>
      <w:r>
        <w:rPr>
          <w:rFonts w:ascii="方正楷体_GBK" w:eastAsia="方正楷体_GBK" w:hAnsi="仿宋" w:hint="eastAsia"/>
          <w:bCs/>
          <w:szCs w:val="32"/>
        </w:rPr>
        <w:t xml:space="preserve">第十二条 </w:t>
      </w:r>
      <w:r>
        <w:rPr>
          <w:rFonts w:ascii="仿宋" w:eastAsia="仿宋" w:hAnsi="仿宋" w:cs="仿宋" w:hint="eastAsia"/>
          <w:b/>
          <w:kern w:val="0"/>
          <w:szCs w:val="32"/>
        </w:rPr>
        <w:t xml:space="preserve"> </w:t>
      </w:r>
      <w:r>
        <w:rPr>
          <w:rFonts w:ascii="仿宋" w:eastAsia="仿宋" w:hAnsi="仿宋" w:cs="仿宋" w:hint="eastAsia"/>
          <w:bCs/>
          <w:szCs w:val="32"/>
        </w:rPr>
        <w:t>遵从</w:t>
      </w:r>
      <w:r>
        <w:rPr>
          <w:rFonts w:ascii="仿宋" w:eastAsia="仿宋" w:hAnsi="仿宋" w:cs="仿宋" w:hint="eastAsia"/>
          <w:color w:val="000000"/>
          <w:szCs w:val="32"/>
        </w:rPr>
        <w:t>统筹管理原则。强化学校对公用房屋的统筹管理，核算学校各类公用房配置总量，资产与实验室管理处牵头各归口管理部门制定配置方案，并组织实施。</w:t>
      </w:r>
    </w:p>
    <w:p w:rsidR="00903951" w:rsidRDefault="00903951" w:rsidP="00903951">
      <w:pPr>
        <w:shd w:val="clear" w:color="auto" w:fill="FFFFFF"/>
        <w:spacing w:line="578" w:lineRule="exact"/>
        <w:ind w:firstLineChars="200" w:firstLine="632"/>
        <w:rPr>
          <w:rFonts w:ascii="仿宋" w:eastAsia="仿宋" w:hAnsi="仿宋" w:hint="eastAsia"/>
          <w:bCs/>
          <w:szCs w:val="32"/>
        </w:rPr>
      </w:pPr>
      <w:r>
        <w:rPr>
          <w:rFonts w:ascii="方正楷体_GBK" w:eastAsia="方正楷体_GBK" w:hAnsi="仿宋" w:hint="eastAsia"/>
          <w:bCs/>
          <w:szCs w:val="32"/>
        </w:rPr>
        <w:t xml:space="preserve">第十三条 </w:t>
      </w:r>
      <w:r>
        <w:rPr>
          <w:rFonts w:ascii="仿宋" w:eastAsia="仿宋" w:hAnsi="仿宋" w:cs="仿宋" w:hint="eastAsia"/>
          <w:b/>
          <w:kern w:val="0"/>
          <w:szCs w:val="32"/>
        </w:rPr>
        <w:t xml:space="preserve"> </w:t>
      </w:r>
      <w:r>
        <w:rPr>
          <w:rFonts w:ascii="仿宋" w:eastAsia="仿宋" w:hAnsi="仿宋" w:cs="仿宋" w:hint="eastAsia"/>
          <w:bCs/>
          <w:szCs w:val="32"/>
        </w:rPr>
        <w:t>遵从</w:t>
      </w:r>
      <w:r>
        <w:rPr>
          <w:rFonts w:ascii="仿宋" w:eastAsia="仿宋" w:hAnsi="仿宋" w:cs="仿宋" w:hint="eastAsia"/>
          <w:szCs w:val="32"/>
        </w:rPr>
        <w:t>规范公开原则。严格配置标准，规范审批程序，过程规范透明。</w:t>
      </w:r>
      <w:r>
        <w:rPr>
          <w:rFonts w:ascii="仿宋" w:eastAsia="仿宋" w:hAnsi="仿宋" w:cs="仿宋" w:hint="eastAsia"/>
          <w:color w:val="000000"/>
          <w:szCs w:val="32"/>
        </w:rPr>
        <w:t>实行“身份证式”管理，及时维护公用房屋管理信</w:t>
      </w:r>
      <w:r>
        <w:rPr>
          <w:rFonts w:ascii="仿宋" w:eastAsia="仿宋" w:hAnsi="仿宋" w:cs="仿宋" w:hint="eastAsia"/>
          <w:color w:val="000000"/>
          <w:szCs w:val="32"/>
        </w:rPr>
        <w:lastRenderedPageBreak/>
        <w:t>息，坚持动态监控，提升公用房屋管理信息化水平，为学校决策提供有力支撑。</w:t>
      </w:r>
    </w:p>
    <w:p w:rsidR="00903951" w:rsidRDefault="00903951" w:rsidP="00903951">
      <w:pPr>
        <w:spacing w:beforeLines="30" w:before="173" w:afterLines="30" w:after="173" w:line="578" w:lineRule="exact"/>
        <w:jc w:val="center"/>
        <w:outlineLvl w:val="0"/>
        <w:rPr>
          <w:rFonts w:ascii="黑体" w:eastAsia="黑体" w:hAnsi="黑体" w:hint="eastAsia"/>
          <w:bCs/>
          <w:szCs w:val="32"/>
        </w:rPr>
      </w:pPr>
      <w:r>
        <w:rPr>
          <w:rFonts w:ascii="黑体" w:eastAsia="黑体" w:hAnsi="黑体" w:hint="eastAsia"/>
          <w:bCs/>
          <w:szCs w:val="32"/>
        </w:rPr>
        <w:t>第四章  使用和管理</w:t>
      </w:r>
    </w:p>
    <w:p w:rsidR="00903951" w:rsidRDefault="00903951" w:rsidP="00903951">
      <w:pPr>
        <w:autoSpaceDE w:val="0"/>
        <w:autoSpaceDN w:val="0"/>
        <w:adjustRightInd w:val="0"/>
        <w:snapToGrid w:val="0"/>
        <w:spacing w:line="578" w:lineRule="exact"/>
        <w:ind w:firstLineChars="200" w:firstLine="632"/>
        <w:rPr>
          <w:rFonts w:ascii="仿宋" w:eastAsia="仿宋" w:hAnsi="仿宋"/>
          <w:bCs/>
          <w:szCs w:val="32"/>
        </w:rPr>
      </w:pPr>
      <w:r>
        <w:rPr>
          <w:rFonts w:ascii="方正楷体_GBK" w:eastAsia="方正楷体_GBK" w:hAnsi="仿宋" w:hint="eastAsia"/>
          <w:bCs/>
          <w:szCs w:val="32"/>
        </w:rPr>
        <w:t xml:space="preserve">第十四条 </w:t>
      </w:r>
      <w:r>
        <w:rPr>
          <w:rFonts w:ascii="仿宋" w:eastAsia="仿宋" w:hAnsi="仿宋" w:hint="eastAsia"/>
          <w:b/>
          <w:bCs/>
          <w:szCs w:val="32"/>
        </w:rPr>
        <w:t xml:space="preserve"> </w:t>
      </w:r>
      <w:r>
        <w:rPr>
          <w:rFonts w:ascii="仿宋" w:eastAsia="仿宋" w:hAnsi="仿宋" w:hint="eastAsia"/>
          <w:bCs/>
          <w:szCs w:val="32"/>
        </w:rPr>
        <w:t>各类用房</w:t>
      </w:r>
      <w:r>
        <w:rPr>
          <w:rFonts w:ascii="仿宋" w:eastAsia="仿宋" w:hAnsi="仿宋"/>
          <w:bCs/>
          <w:szCs w:val="32"/>
        </w:rPr>
        <w:t>的配置</w:t>
      </w:r>
      <w:r>
        <w:rPr>
          <w:rFonts w:ascii="仿宋" w:eastAsia="仿宋" w:hAnsi="仿宋" w:hint="eastAsia"/>
          <w:bCs/>
          <w:szCs w:val="32"/>
        </w:rPr>
        <w:t>方案</w:t>
      </w:r>
      <w:r>
        <w:rPr>
          <w:rFonts w:ascii="仿宋" w:eastAsia="仿宋" w:hAnsi="仿宋"/>
          <w:bCs/>
          <w:szCs w:val="32"/>
        </w:rPr>
        <w:t>，由归口管理部门制定</w:t>
      </w:r>
      <w:r>
        <w:rPr>
          <w:rFonts w:ascii="仿宋" w:eastAsia="仿宋" w:hAnsi="仿宋" w:hint="eastAsia"/>
          <w:bCs/>
          <w:szCs w:val="32"/>
        </w:rPr>
        <w:t>，</w:t>
      </w:r>
      <w:r>
        <w:rPr>
          <w:rFonts w:ascii="仿宋" w:eastAsia="仿宋" w:hAnsi="仿宋"/>
          <w:bCs/>
          <w:szCs w:val="32"/>
        </w:rPr>
        <w:t>须经分管领导同意后报学校研究确定后实施</w:t>
      </w:r>
      <w:r>
        <w:rPr>
          <w:rFonts w:ascii="仿宋" w:eastAsia="仿宋" w:hAnsi="仿宋" w:hint="eastAsia"/>
          <w:bCs/>
          <w:szCs w:val="32"/>
        </w:rPr>
        <w:t>，同时报资产与实验室管理处</w:t>
      </w:r>
      <w:r>
        <w:rPr>
          <w:rFonts w:ascii="仿宋" w:eastAsia="仿宋" w:hAnsi="仿宋"/>
          <w:bCs/>
          <w:szCs w:val="32"/>
        </w:rPr>
        <w:t>备案。</w:t>
      </w:r>
    </w:p>
    <w:p w:rsidR="00903951" w:rsidRDefault="00903951" w:rsidP="00903951">
      <w:pPr>
        <w:adjustRightInd w:val="0"/>
        <w:snapToGrid w:val="0"/>
        <w:spacing w:line="578" w:lineRule="exact"/>
        <w:ind w:firstLineChars="200" w:firstLine="632"/>
        <w:rPr>
          <w:rFonts w:ascii="仿宋" w:eastAsia="仿宋" w:hAnsi="仿宋"/>
          <w:bCs/>
          <w:szCs w:val="32"/>
        </w:rPr>
      </w:pPr>
      <w:r>
        <w:rPr>
          <w:rFonts w:ascii="方正楷体_GBK" w:eastAsia="方正楷体_GBK" w:hAnsi="仿宋" w:hint="eastAsia"/>
          <w:bCs/>
          <w:szCs w:val="32"/>
        </w:rPr>
        <w:t xml:space="preserve">第十五条  </w:t>
      </w:r>
      <w:r>
        <w:rPr>
          <w:rFonts w:ascii="仿宋" w:eastAsia="仿宋" w:hAnsi="仿宋" w:cs="仿宋_GB2312" w:hint="eastAsia"/>
          <w:szCs w:val="32"/>
          <w:lang w:val="zh-CN"/>
        </w:rPr>
        <w:t>学校定期对各单位用房进行核定，对不在配置范围之内占用公用房</w:t>
      </w:r>
      <w:r>
        <w:rPr>
          <w:rFonts w:ascii="仿宋" w:eastAsia="仿宋" w:hAnsi="仿宋" w:cs="仿宋_GB2312" w:hint="eastAsia"/>
          <w:szCs w:val="32"/>
        </w:rPr>
        <w:t>屋</w:t>
      </w:r>
      <w:r>
        <w:rPr>
          <w:rFonts w:ascii="仿宋" w:eastAsia="仿宋" w:hAnsi="仿宋" w:cs="仿宋_GB2312" w:hint="eastAsia"/>
          <w:szCs w:val="32"/>
          <w:lang w:val="zh-CN"/>
        </w:rPr>
        <w:t>的，及时收回房屋。</w:t>
      </w:r>
      <w:r>
        <w:rPr>
          <w:rFonts w:ascii="仿宋" w:eastAsia="仿宋" w:hAnsi="仿宋" w:cs="仿宋_GB2312" w:hint="eastAsia"/>
          <w:szCs w:val="32"/>
        </w:rPr>
        <w:t>出租、出借房屋</w:t>
      </w:r>
      <w:r>
        <w:rPr>
          <w:rFonts w:ascii="仿宋" w:eastAsia="仿宋" w:hAnsi="仿宋" w:hint="eastAsia"/>
          <w:bCs/>
          <w:szCs w:val="32"/>
        </w:rPr>
        <w:t>按学校国有资产有偿使用管理制度执行。</w:t>
      </w:r>
    </w:p>
    <w:p w:rsidR="00903951" w:rsidRDefault="00903951" w:rsidP="00903951">
      <w:pPr>
        <w:adjustRightInd w:val="0"/>
        <w:snapToGrid w:val="0"/>
        <w:spacing w:line="578" w:lineRule="exact"/>
        <w:ind w:firstLineChars="200" w:firstLine="632"/>
        <w:rPr>
          <w:rFonts w:ascii="仿宋" w:eastAsia="仿宋" w:hAnsi="仿宋"/>
          <w:bCs/>
          <w:szCs w:val="32"/>
        </w:rPr>
      </w:pPr>
      <w:r>
        <w:rPr>
          <w:rFonts w:ascii="方正楷体_GBK" w:eastAsia="方正楷体_GBK" w:hAnsi="仿宋" w:hint="eastAsia"/>
          <w:bCs/>
          <w:szCs w:val="32"/>
        </w:rPr>
        <w:t xml:space="preserve">第十六条  </w:t>
      </w:r>
      <w:r>
        <w:rPr>
          <w:rFonts w:ascii="仿宋" w:eastAsia="仿宋" w:hAnsi="仿宋" w:hint="eastAsia"/>
          <w:bCs/>
          <w:szCs w:val="32"/>
        </w:rPr>
        <w:t>各单位使用公用房屋实行备案制度。公用房屋使用单位依据学校确认的配置方案，填写《潍坊</w:t>
      </w:r>
      <w:r>
        <w:rPr>
          <w:rFonts w:ascii="仿宋" w:eastAsia="仿宋" w:hAnsi="仿宋" w:cs="宋体" w:hint="eastAsia"/>
          <w:kern w:val="0"/>
          <w:szCs w:val="32"/>
        </w:rPr>
        <w:t>学院公用房屋备案表》</w:t>
      </w:r>
      <w:r>
        <w:rPr>
          <w:rFonts w:ascii="仿宋" w:eastAsia="仿宋" w:hAnsi="仿宋" w:hint="eastAsia"/>
          <w:szCs w:val="32"/>
        </w:rPr>
        <w:t>（附件1）</w:t>
      </w:r>
      <w:r>
        <w:rPr>
          <w:rFonts w:ascii="仿宋" w:eastAsia="仿宋" w:hAnsi="仿宋" w:cs="宋体" w:hint="eastAsia"/>
          <w:kern w:val="0"/>
          <w:szCs w:val="32"/>
        </w:rPr>
        <w:t>，</w:t>
      </w:r>
      <w:r>
        <w:rPr>
          <w:rFonts w:ascii="仿宋" w:eastAsia="仿宋" w:hAnsi="仿宋" w:hint="eastAsia"/>
          <w:bCs/>
          <w:szCs w:val="32"/>
        </w:rPr>
        <w:t>经单位负责人签字确认后，报归口管理部门和资产与实验室管理处备案。</w:t>
      </w:r>
    </w:p>
    <w:p w:rsidR="00903951" w:rsidRDefault="00903951" w:rsidP="00903951">
      <w:pPr>
        <w:adjustRightInd w:val="0"/>
        <w:snapToGrid w:val="0"/>
        <w:spacing w:line="578" w:lineRule="exact"/>
        <w:ind w:firstLineChars="200" w:firstLine="632"/>
        <w:rPr>
          <w:rFonts w:ascii="仿宋" w:eastAsia="仿宋" w:hAnsi="仿宋"/>
          <w:szCs w:val="32"/>
        </w:rPr>
      </w:pPr>
      <w:r>
        <w:rPr>
          <w:rFonts w:ascii="方正楷体_GBK" w:eastAsia="方正楷体_GBK" w:hAnsi="仿宋" w:hint="eastAsia"/>
          <w:bCs/>
          <w:szCs w:val="32"/>
        </w:rPr>
        <w:t xml:space="preserve">第十七条  </w:t>
      </w:r>
      <w:r>
        <w:rPr>
          <w:rFonts w:ascii="仿宋" w:eastAsia="仿宋" w:hAnsi="仿宋" w:hint="eastAsia"/>
          <w:bCs/>
          <w:szCs w:val="32"/>
        </w:rPr>
        <w:t>各单位因临时原因需要增加或调换用房，须填写《潍坊</w:t>
      </w:r>
      <w:r>
        <w:rPr>
          <w:rFonts w:ascii="仿宋" w:eastAsia="仿宋" w:hAnsi="仿宋" w:cs="宋体" w:hint="eastAsia"/>
          <w:kern w:val="0"/>
          <w:szCs w:val="32"/>
        </w:rPr>
        <w:t>学院公用房增加/调换</w:t>
      </w:r>
      <w:r>
        <w:rPr>
          <w:rFonts w:ascii="仿宋" w:eastAsia="仿宋" w:hAnsi="仿宋" w:cs="宋体"/>
          <w:kern w:val="0"/>
          <w:szCs w:val="32"/>
        </w:rPr>
        <w:t>审批</w:t>
      </w:r>
      <w:r>
        <w:rPr>
          <w:rFonts w:ascii="仿宋" w:eastAsia="仿宋" w:hAnsi="仿宋" w:cs="宋体" w:hint="eastAsia"/>
          <w:kern w:val="0"/>
          <w:szCs w:val="32"/>
        </w:rPr>
        <w:t>表》</w:t>
      </w:r>
      <w:r>
        <w:rPr>
          <w:rFonts w:ascii="仿宋" w:eastAsia="仿宋" w:hAnsi="仿宋" w:hint="eastAsia"/>
          <w:szCs w:val="32"/>
        </w:rPr>
        <w:t>（附件2）</w:t>
      </w:r>
      <w:r>
        <w:rPr>
          <w:rFonts w:ascii="仿宋" w:eastAsia="仿宋" w:hAnsi="仿宋" w:cs="宋体" w:hint="eastAsia"/>
          <w:kern w:val="0"/>
          <w:szCs w:val="32"/>
        </w:rPr>
        <w:t>，</w:t>
      </w:r>
      <w:r>
        <w:rPr>
          <w:rFonts w:ascii="仿宋" w:eastAsia="仿宋" w:hAnsi="仿宋" w:hint="eastAsia"/>
          <w:bCs/>
          <w:szCs w:val="32"/>
        </w:rPr>
        <w:t>报归口管理部门审批。在核定面积内由归口管理部门负责调配使用，报资产与实验室管理处备案；超出核定面积由归口管理部门报资产与实验室管理处审核，经校领导同意后按规定配置使用。</w:t>
      </w:r>
      <w:r>
        <w:rPr>
          <w:rFonts w:ascii="仿宋" w:eastAsia="仿宋" w:hAnsi="仿宋" w:hint="eastAsia"/>
          <w:szCs w:val="32"/>
        </w:rPr>
        <w:t>为避免公用房资源闲置造成浪费，凡闲置半年以上的公用房屋，学校无条件收回。</w:t>
      </w:r>
    </w:p>
    <w:p w:rsidR="00903951" w:rsidRDefault="00903951" w:rsidP="00903951">
      <w:pPr>
        <w:adjustRightInd w:val="0"/>
        <w:snapToGrid w:val="0"/>
        <w:spacing w:line="578" w:lineRule="exact"/>
        <w:ind w:firstLineChars="200" w:firstLine="632"/>
        <w:rPr>
          <w:rFonts w:ascii="仿宋" w:eastAsia="仿宋" w:hAnsi="仿宋"/>
          <w:szCs w:val="32"/>
        </w:rPr>
      </w:pPr>
      <w:r>
        <w:rPr>
          <w:rFonts w:ascii="仿宋" w:eastAsia="仿宋" w:hAnsi="仿宋" w:hint="eastAsia"/>
          <w:szCs w:val="32"/>
        </w:rPr>
        <w:t>离、退休或调出的各类人员，应于办理相关手续前交还原公用房屋。</w:t>
      </w:r>
    </w:p>
    <w:p w:rsidR="00903951" w:rsidRDefault="00903951" w:rsidP="00903951">
      <w:pPr>
        <w:adjustRightInd w:val="0"/>
        <w:snapToGrid w:val="0"/>
        <w:spacing w:line="578" w:lineRule="exact"/>
        <w:ind w:firstLineChars="200" w:firstLine="632"/>
        <w:rPr>
          <w:rFonts w:ascii="仿宋" w:eastAsia="仿宋" w:hAnsi="仿宋"/>
          <w:szCs w:val="32"/>
        </w:rPr>
      </w:pPr>
      <w:r>
        <w:rPr>
          <w:rFonts w:ascii="方正楷体_GBK" w:eastAsia="方正楷体_GBK" w:hAnsi="仿宋" w:hint="eastAsia"/>
          <w:bCs/>
          <w:szCs w:val="32"/>
        </w:rPr>
        <w:t>第十八条</w:t>
      </w:r>
      <w:r>
        <w:rPr>
          <w:rFonts w:ascii="仿宋" w:eastAsia="仿宋" w:hAnsi="仿宋"/>
          <w:szCs w:val="32"/>
        </w:rPr>
        <w:t xml:space="preserve"> </w:t>
      </w:r>
      <w:r>
        <w:rPr>
          <w:rFonts w:ascii="仿宋" w:eastAsia="仿宋" w:hAnsi="仿宋" w:hint="eastAsia"/>
          <w:szCs w:val="32"/>
        </w:rPr>
        <w:t xml:space="preserve"> 使用单位不得擅自改变各类用房的使用性质。如需变更公用房屋使用性质，须提出书面申请，填写《潍坊学院公用房</w:t>
      </w:r>
      <w:r>
        <w:rPr>
          <w:rFonts w:ascii="仿宋" w:eastAsia="仿宋" w:hAnsi="仿宋" w:hint="eastAsia"/>
          <w:szCs w:val="32"/>
        </w:rPr>
        <w:lastRenderedPageBreak/>
        <w:t>屋用途变更审批表》（附件3），经归口管理部门同意后报资产与实验室管理处审核，经校领导签批后执行，并在《潍坊学院公用房屋管理系统》中调整相关信息</w:t>
      </w:r>
      <w:r>
        <w:rPr>
          <w:rFonts w:ascii="仿宋" w:eastAsia="仿宋" w:hAnsi="仿宋" w:cs="宋体" w:hint="eastAsia"/>
          <w:color w:val="000000"/>
          <w:kern w:val="0"/>
          <w:szCs w:val="32"/>
        </w:rPr>
        <w:t>。</w:t>
      </w:r>
    </w:p>
    <w:p w:rsidR="00903951" w:rsidRDefault="00903951" w:rsidP="00903951">
      <w:pPr>
        <w:adjustRightInd w:val="0"/>
        <w:snapToGrid w:val="0"/>
        <w:spacing w:line="578" w:lineRule="exact"/>
        <w:ind w:firstLineChars="200" w:firstLine="632"/>
        <w:rPr>
          <w:rFonts w:ascii="仿宋" w:eastAsia="仿宋" w:hAnsi="仿宋" w:cs="仿宋_GB2312"/>
          <w:szCs w:val="32"/>
          <w:lang w:val="zh-CN"/>
        </w:rPr>
      </w:pPr>
      <w:r>
        <w:rPr>
          <w:rFonts w:ascii="仿宋" w:eastAsia="仿宋" w:hAnsi="仿宋" w:cs="仿宋_GB2312" w:hint="eastAsia"/>
          <w:szCs w:val="32"/>
          <w:lang w:val="zh-CN"/>
        </w:rPr>
        <w:t>为维护正常教学秩序，教学楼内一般不安置非教学科研用房，使用单位不得擅自将教学用房转为办公用房或用于经营、出租及</w:t>
      </w:r>
      <w:r>
        <w:rPr>
          <w:rFonts w:ascii="仿宋" w:eastAsia="仿宋" w:hAnsi="仿宋" w:cs="仿宋_GB2312"/>
          <w:szCs w:val="32"/>
          <w:lang w:val="zh-CN"/>
        </w:rPr>
        <w:t>其他</w:t>
      </w:r>
      <w:r>
        <w:rPr>
          <w:rFonts w:ascii="仿宋" w:eastAsia="仿宋" w:hAnsi="仿宋" w:cs="仿宋_GB2312" w:hint="eastAsia"/>
          <w:szCs w:val="32"/>
          <w:lang w:val="zh-CN"/>
        </w:rPr>
        <w:t>。教学单位在业余时间利用学校房产资源开展对外服务，不得改变其使用性质，并按</w:t>
      </w:r>
      <w:r>
        <w:rPr>
          <w:rFonts w:ascii="仿宋" w:eastAsia="仿宋" w:hAnsi="仿宋" w:hint="eastAsia"/>
          <w:bCs/>
          <w:szCs w:val="32"/>
        </w:rPr>
        <w:t>学校国有资产有偿使用管理制度执行</w:t>
      </w:r>
      <w:r>
        <w:rPr>
          <w:rFonts w:ascii="仿宋" w:eastAsia="仿宋" w:hAnsi="仿宋" w:cs="仿宋_GB2312" w:hint="eastAsia"/>
          <w:szCs w:val="32"/>
          <w:lang w:val="zh-CN"/>
        </w:rPr>
        <w:t>。</w:t>
      </w:r>
    </w:p>
    <w:p w:rsidR="00903951" w:rsidRDefault="00903951" w:rsidP="00903951">
      <w:pPr>
        <w:autoSpaceDE w:val="0"/>
        <w:autoSpaceDN w:val="0"/>
        <w:adjustRightInd w:val="0"/>
        <w:snapToGrid w:val="0"/>
        <w:spacing w:line="578" w:lineRule="exact"/>
        <w:ind w:firstLineChars="200" w:firstLine="632"/>
        <w:rPr>
          <w:rFonts w:ascii="仿宋" w:eastAsia="仿宋" w:hAnsi="仿宋" w:cs="仿宋_GB2312"/>
          <w:szCs w:val="32"/>
          <w:lang w:val="zh-CN"/>
        </w:rPr>
      </w:pPr>
      <w:r>
        <w:rPr>
          <w:rFonts w:ascii="方正楷体_GBK" w:eastAsia="方正楷体_GBK" w:hAnsi="仿宋" w:hint="eastAsia"/>
          <w:bCs/>
          <w:szCs w:val="32"/>
        </w:rPr>
        <w:t xml:space="preserve">第十九条  </w:t>
      </w:r>
      <w:r>
        <w:rPr>
          <w:rFonts w:ascii="仿宋" w:eastAsia="仿宋" w:hAnsi="仿宋" w:cs="仿宋_GB2312" w:hint="eastAsia"/>
          <w:szCs w:val="32"/>
          <w:lang w:val="zh-CN"/>
        </w:rPr>
        <w:t>各单位在使用期间若需对使用房屋进行装修、改造，需填写《潍坊</w:t>
      </w:r>
      <w:r>
        <w:rPr>
          <w:rFonts w:ascii="仿宋" w:eastAsia="仿宋" w:hAnsi="仿宋" w:hint="eastAsia"/>
          <w:szCs w:val="32"/>
        </w:rPr>
        <w:t>学院公用房屋改造审批表》（附件4）,</w:t>
      </w:r>
      <w:r>
        <w:rPr>
          <w:rFonts w:ascii="仿宋" w:eastAsia="仿宋" w:hAnsi="仿宋" w:cs="仿宋_GB2312" w:hint="eastAsia"/>
          <w:szCs w:val="32"/>
          <w:lang w:val="zh-CN"/>
        </w:rPr>
        <w:t>按程序办理审批手续后实施，并保证房屋完好和安全。</w:t>
      </w:r>
    </w:p>
    <w:p w:rsidR="00903951" w:rsidRDefault="00903951" w:rsidP="00903951">
      <w:pPr>
        <w:autoSpaceDE w:val="0"/>
        <w:autoSpaceDN w:val="0"/>
        <w:adjustRightInd w:val="0"/>
        <w:snapToGrid w:val="0"/>
        <w:spacing w:line="578" w:lineRule="exact"/>
        <w:ind w:firstLineChars="200" w:firstLine="632"/>
        <w:rPr>
          <w:rFonts w:ascii="仿宋" w:eastAsia="仿宋" w:hAnsi="仿宋" w:cs="仿宋_GB2312"/>
          <w:szCs w:val="32"/>
          <w:lang w:val="zh-CN"/>
        </w:rPr>
      </w:pPr>
      <w:r>
        <w:rPr>
          <w:rFonts w:ascii="仿宋" w:eastAsia="仿宋" w:hAnsi="仿宋" w:cs="仿宋_GB2312" w:hint="eastAsia"/>
          <w:szCs w:val="32"/>
          <w:lang w:val="zh-CN"/>
        </w:rPr>
        <w:t>未经批准严禁擅自改建、封闭楼内的公共场所，如门厅、走廊、楼梯间、卫生间等。违反规定的，除责令其停止施工、恢复原状外，并对责任单位及人员进行追责。</w:t>
      </w:r>
    </w:p>
    <w:p w:rsidR="00903951" w:rsidRDefault="00903951" w:rsidP="00903951">
      <w:pPr>
        <w:autoSpaceDE w:val="0"/>
        <w:autoSpaceDN w:val="0"/>
        <w:adjustRightInd w:val="0"/>
        <w:snapToGrid w:val="0"/>
        <w:spacing w:line="578" w:lineRule="exact"/>
        <w:ind w:firstLineChars="200" w:firstLine="632"/>
        <w:rPr>
          <w:rFonts w:ascii="仿宋" w:eastAsia="仿宋" w:hAnsi="仿宋" w:cs="仿宋_GB2312"/>
          <w:szCs w:val="32"/>
          <w:lang w:val="zh-CN"/>
        </w:rPr>
      </w:pPr>
      <w:r>
        <w:rPr>
          <w:rFonts w:ascii="方正楷体_GBK" w:eastAsia="方正楷体_GBK" w:hAnsi="仿宋" w:hint="eastAsia"/>
          <w:bCs/>
          <w:szCs w:val="32"/>
        </w:rPr>
        <w:t xml:space="preserve">第二十条  </w:t>
      </w:r>
      <w:r>
        <w:rPr>
          <w:rFonts w:ascii="仿宋" w:eastAsia="仿宋" w:hAnsi="仿宋" w:cs="仿宋_GB2312" w:hint="eastAsia"/>
          <w:szCs w:val="32"/>
          <w:lang w:val="zh-CN"/>
        </w:rPr>
        <w:t>根据规划，门牌号码由学校统一编排、分类制作、统一安装，单双号排列有序，安装后，任何单位和个人不得私自拆除、遮挡、更换。</w:t>
      </w:r>
    </w:p>
    <w:p w:rsidR="00903951" w:rsidRDefault="00903951" w:rsidP="00903951">
      <w:pPr>
        <w:tabs>
          <w:tab w:val="left" w:pos="1440"/>
        </w:tabs>
        <w:adjustRightInd w:val="0"/>
        <w:snapToGrid w:val="0"/>
        <w:spacing w:line="578" w:lineRule="exact"/>
        <w:ind w:firstLineChars="200" w:firstLine="632"/>
        <w:jc w:val="left"/>
        <w:rPr>
          <w:rFonts w:ascii="仿宋" w:eastAsia="仿宋" w:hAnsi="仿宋" w:cs="仿宋_GB2312"/>
          <w:szCs w:val="32"/>
          <w:lang w:val="zh-CN"/>
        </w:rPr>
      </w:pPr>
      <w:r>
        <w:rPr>
          <w:rFonts w:ascii="方正楷体_GBK" w:eastAsia="方正楷体_GBK" w:hAnsi="仿宋" w:hint="eastAsia"/>
          <w:bCs/>
          <w:szCs w:val="32"/>
        </w:rPr>
        <w:t xml:space="preserve">第二十一条  </w:t>
      </w:r>
      <w:r>
        <w:rPr>
          <w:rFonts w:ascii="仿宋" w:eastAsia="仿宋" w:hAnsi="仿宋" w:cs="仿宋_GB2312" w:hint="eastAsia"/>
          <w:szCs w:val="32"/>
          <w:lang w:val="zh-CN"/>
        </w:rPr>
        <w:t>各使用单位要加强对公用房</w:t>
      </w:r>
      <w:r>
        <w:rPr>
          <w:rFonts w:ascii="仿宋" w:eastAsia="仿宋" w:hAnsi="仿宋" w:cs="仿宋_GB2312" w:hint="eastAsia"/>
          <w:szCs w:val="32"/>
        </w:rPr>
        <w:t>屋</w:t>
      </w:r>
      <w:r>
        <w:rPr>
          <w:rFonts w:ascii="仿宋" w:eastAsia="仿宋" w:hAnsi="仿宋" w:cs="仿宋_GB2312" w:hint="eastAsia"/>
          <w:szCs w:val="32"/>
          <w:lang w:val="zh-CN"/>
        </w:rPr>
        <w:t>的管理，经常检查房屋安全措施落实情况，严防意外事故的发生。造成</w:t>
      </w:r>
      <w:r>
        <w:rPr>
          <w:rFonts w:ascii="仿宋" w:eastAsia="仿宋" w:hAnsi="仿宋" w:cs="仿宋_GB2312"/>
          <w:szCs w:val="32"/>
          <w:lang w:val="zh-CN"/>
        </w:rPr>
        <w:t>损失的</w:t>
      </w:r>
      <w:r>
        <w:rPr>
          <w:rFonts w:ascii="仿宋" w:eastAsia="仿宋" w:hAnsi="仿宋" w:cs="仿宋_GB2312" w:hint="eastAsia"/>
          <w:szCs w:val="32"/>
          <w:lang w:val="zh-CN"/>
        </w:rPr>
        <w:t>由责任人</w:t>
      </w:r>
      <w:r>
        <w:rPr>
          <w:rFonts w:ascii="仿宋" w:eastAsia="仿宋" w:hAnsi="仿宋" w:cs="仿宋_GB2312"/>
          <w:szCs w:val="32"/>
          <w:lang w:val="zh-CN"/>
        </w:rPr>
        <w:t>赔偿损失，严重</w:t>
      </w:r>
      <w:r>
        <w:rPr>
          <w:rFonts w:ascii="仿宋" w:eastAsia="仿宋" w:hAnsi="仿宋" w:cs="仿宋_GB2312" w:hint="eastAsia"/>
          <w:szCs w:val="32"/>
          <w:lang w:val="zh-CN"/>
        </w:rPr>
        <w:t>者</w:t>
      </w:r>
      <w:r>
        <w:rPr>
          <w:rFonts w:ascii="仿宋" w:eastAsia="仿宋" w:hAnsi="仿宋" w:cs="仿宋_GB2312"/>
          <w:szCs w:val="32"/>
          <w:lang w:val="zh-CN"/>
        </w:rPr>
        <w:t>追究其法律责任</w:t>
      </w:r>
      <w:r>
        <w:rPr>
          <w:rFonts w:ascii="仿宋" w:eastAsia="仿宋" w:hAnsi="仿宋" w:cs="仿宋_GB2312" w:hint="eastAsia"/>
          <w:szCs w:val="32"/>
          <w:lang w:val="zh-CN"/>
        </w:rPr>
        <w:t>。</w:t>
      </w:r>
    </w:p>
    <w:p w:rsidR="00903951" w:rsidRDefault="00903951" w:rsidP="00903951">
      <w:pPr>
        <w:adjustRightInd w:val="0"/>
        <w:snapToGrid w:val="0"/>
        <w:spacing w:line="578" w:lineRule="exact"/>
        <w:ind w:firstLineChars="200" w:firstLine="632"/>
        <w:rPr>
          <w:rFonts w:ascii="仿宋" w:eastAsia="仿宋" w:hAnsi="仿宋"/>
          <w:kern w:val="0"/>
          <w:szCs w:val="32"/>
        </w:rPr>
      </w:pPr>
      <w:r>
        <w:rPr>
          <w:rFonts w:ascii="方正楷体_GBK" w:eastAsia="方正楷体_GBK" w:hAnsi="仿宋" w:hint="eastAsia"/>
          <w:bCs/>
          <w:szCs w:val="32"/>
        </w:rPr>
        <w:t xml:space="preserve">第二十二条  </w:t>
      </w:r>
      <w:r>
        <w:rPr>
          <w:rFonts w:ascii="仿宋" w:eastAsia="仿宋" w:hAnsi="仿宋" w:cs="仿宋_GB2312" w:hint="eastAsia"/>
          <w:szCs w:val="32"/>
          <w:lang w:val="zh-CN"/>
        </w:rPr>
        <w:t>严禁任何单位和个人非法侵占学校公用房屋资源。</w:t>
      </w:r>
      <w:r>
        <w:rPr>
          <w:rFonts w:ascii="仿宋" w:eastAsia="仿宋" w:hAnsi="仿宋" w:hint="eastAsia"/>
          <w:szCs w:val="32"/>
        </w:rPr>
        <w:t>未经学校批准，任何单位和个人不得将公用房屋出租或变相出租、转租，不得用于抵押和提供担保。违反规定的，学校将收回房屋，没收非法所得，并视</w:t>
      </w:r>
      <w:r>
        <w:rPr>
          <w:rFonts w:ascii="仿宋" w:eastAsia="仿宋" w:hAnsi="仿宋" w:hint="eastAsia"/>
          <w:kern w:val="0"/>
          <w:szCs w:val="32"/>
        </w:rPr>
        <w:t>情况</w:t>
      </w:r>
      <w:r>
        <w:rPr>
          <w:rFonts w:ascii="仿宋" w:eastAsia="仿宋" w:hAnsi="仿宋" w:cs="仿宋_GB2312"/>
          <w:szCs w:val="32"/>
          <w:lang w:val="zh-CN"/>
        </w:rPr>
        <w:t>追究其法律责任</w:t>
      </w:r>
      <w:r>
        <w:rPr>
          <w:rFonts w:ascii="仿宋" w:eastAsia="仿宋" w:hAnsi="仿宋" w:cs="仿宋_GB2312" w:hint="eastAsia"/>
          <w:szCs w:val="32"/>
          <w:lang w:val="zh-CN"/>
        </w:rPr>
        <w:t>。</w:t>
      </w:r>
    </w:p>
    <w:p w:rsidR="00903951" w:rsidRDefault="00903951" w:rsidP="00903951">
      <w:pPr>
        <w:autoSpaceDE w:val="0"/>
        <w:autoSpaceDN w:val="0"/>
        <w:adjustRightInd w:val="0"/>
        <w:snapToGrid w:val="0"/>
        <w:spacing w:line="578" w:lineRule="exact"/>
        <w:ind w:firstLine="642"/>
        <w:jc w:val="left"/>
        <w:rPr>
          <w:rFonts w:ascii="仿宋" w:eastAsia="仿宋" w:hAnsi="仿宋"/>
          <w:szCs w:val="32"/>
        </w:rPr>
      </w:pPr>
      <w:r>
        <w:rPr>
          <w:rFonts w:ascii="方正楷体_GBK" w:eastAsia="方正楷体_GBK" w:hAnsi="仿宋" w:hint="eastAsia"/>
          <w:bCs/>
          <w:szCs w:val="32"/>
        </w:rPr>
        <w:t>第二十三条</w:t>
      </w:r>
      <w:r>
        <w:rPr>
          <w:rFonts w:ascii="仿宋" w:eastAsia="仿宋" w:hAnsi="仿宋" w:hint="eastAsia"/>
          <w:b/>
          <w:bCs/>
          <w:szCs w:val="32"/>
        </w:rPr>
        <w:t xml:space="preserve">  </w:t>
      </w:r>
      <w:r>
        <w:rPr>
          <w:rFonts w:ascii="仿宋" w:eastAsia="仿宋" w:hAnsi="仿宋" w:hint="eastAsia"/>
          <w:szCs w:val="32"/>
        </w:rPr>
        <w:t>出租</w:t>
      </w:r>
      <w:r>
        <w:rPr>
          <w:rFonts w:ascii="仿宋" w:eastAsia="仿宋" w:hAnsi="仿宋"/>
          <w:szCs w:val="32"/>
        </w:rPr>
        <w:t>出借房屋</w:t>
      </w:r>
      <w:r>
        <w:rPr>
          <w:rFonts w:ascii="仿宋" w:eastAsia="仿宋" w:hAnsi="仿宋" w:hint="eastAsia"/>
          <w:szCs w:val="32"/>
        </w:rPr>
        <w:t>的</w:t>
      </w:r>
      <w:r>
        <w:rPr>
          <w:rFonts w:ascii="仿宋" w:eastAsia="仿宋" w:hAnsi="仿宋"/>
          <w:szCs w:val="32"/>
        </w:rPr>
        <w:t>使用</w:t>
      </w:r>
      <w:r>
        <w:rPr>
          <w:rFonts w:ascii="仿宋" w:eastAsia="仿宋" w:hAnsi="仿宋" w:hint="eastAsia"/>
          <w:szCs w:val="32"/>
        </w:rPr>
        <w:t>和管理按照</w:t>
      </w:r>
      <w:r>
        <w:rPr>
          <w:rFonts w:ascii="仿宋" w:eastAsia="仿宋" w:hAnsi="仿宋" w:hint="eastAsia"/>
          <w:bCs/>
          <w:szCs w:val="32"/>
        </w:rPr>
        <w:t>学校国有资产</w:t>
      </w:r>
      <w:r>
        <w:rPr>
          <w:rFonts w:ascii="仿宋" w:eastAsia="仿宋" w:hAnsi="仿宋" w:hint="eastAsia"/>
          <w:bCs/>
          <w:szCs w:val="32"/>
        </w:rPr>
        <w:lastRenderedPageBreak/>
        <w:t>有偿使用管理制度</w:t>
      </w:r>
      <w:r>
        <w:rPr>
          <w:rFonts w:ascii="仿宋" w:eastAsia="仿宋" w:hAnsi="仿宋" w:hint="eastAsia"/>
          <w:szCs w:val="32"/>
        </w:rPr>
        <w:t>执行。</w:t>
      </w:r>
    </w:p>
    <w:p w:rsidR="00903951" w:rsidRDefault="00903951" w:rsidP="00903951">
      <w:pPr>
        <w:autoSpaceDE w:val="0"/>
        <w:autoSpaceDN w:val="0"/>
        <w:adjustRightInd w:val="0"/>
        <w:snapToGrid w:val="0"/>
        <w:spacing w:line="578" w:lineRule="exact"/>
        <w:ind w:firstLine="642"/>
        <w:jc w:val="left"/>
        <w:rPr>
          <w:rFonts w:ascii="仿宋" w:eastAsia="仿宋" w:hAnsi="仿宋"/>
          <w:bCs/>
          <w:szCs w:val="32"/>
        </w:rPr>
      </w:pPr>
      <w:r>
        <w:rPr>
          <w:rFonts w:ascii="方正楷体_GBK" w:eastAsia="方正楷体_GBK" w:hAnsi="仿宋" w:hint="eastAsia"/>
          <w:bCs/>
          <w:szCs w:val="32"/>
        </w:rPr>
        <w:t>第二十四条</w:t>
      </w:r>
      <w:r>
        <w:rPr>
          <w:rFonts w:ascii="仿宋" w:eastAsia="仿宋" w:hAnsi="仿宋" w:cs="宋体" w:hint="eastAsia"/>
          <w:b/>
          <w:kern w:val="0"/>
          <w:szCs w:val="32"/>
        </w:rPr>
        <w:t xml:space="preserve">  </w:t>
      </w:r>
      <w:r>
        <w:rPr>
          <w:rFonts w:ascii="仿宋" w:eastAsia="仿宋" w:hAnsi="仿宋" w:cs="宋体" w:hint="eastAsia"/>
          <w:bCs/>
          <w:kern w:val="0"/>
          <w:szCs w:val="32"/>
        </w:rPr>
        <w:t>公用房屋处置按照学校国有资产处置管理制度执行。</w:t>
      </w:r>
    </w:p>
    <w:p w:rsidR="00903951" w:rsidRDefault="00903951" w:rsidP="00903951">
      <w:pPr>
        <w:spacing w:beforeLines="30" w:before="173" w:afterLines="30" w:after="173" w:line="578" w:lineRule="exact"/>
        <w:jc w:val="center"/>
        <w:outlineLvl w:val="0"/>
        <w:rPr>
          <w:rFonts w:ascii="黑体" w:eastAsia="黑体" w:hAnsi="黑体" w:hint="eastAsia"/>
          <w:bCs/>
          <w:szCs w:val="32"/>
        </w:rPr>
      </w:pPr>
      <w:r>
        <w:rPr>
          <w:rFonts w:ascii="黑体" w:eastAsia="黑体" w:hAnsi="黑体" w:hint="eastAsia"/>
          <w:bCs/>
          <w:szCs w:val="32"/>
        </w:rPr>
        <w:t>第五章  附则</w:t>
      </w:r>
    </w:p>
    <w:p w:rsidR="00903951" w:rsidRDefault="00903951" w:rsidP="00903951">
      <w:pPr>
        <w:adjustRightInd w:val="0"/>
        <w:snapToGrid w:val="0"/>
        <w:spacing w:line="578" w:lineRule="exact"/>
        <w:ind w:firstLineChars="200" w:firstLine="632"/>
        <w:rPr>
          <w:rFonts w:ascii="仿宋" w:eastAsia="仿宋" w:hAnsi="仿宋" w:cs="宋体"/>
          <w:kern w:val="0"/>
          <w:szCs w:val="32"/>
        </w:rPr>
      </w:pPr>
      <w:r>
        <w:rPr>
          <w:rFonts w:ascii="方正楷体_GBK" w:eastAsia="方正楷体_GBK" w:hAnsi="仿宋" w:hint="eastAsia"/>
          <w:bCs/>
          <w:szCs w:val="32"/>
        </w:rPr>
        <w:t xml:space="preserve">第二十五条 </w:t>
      </w:r>
      <w:r>
        <w:rPr>
          <w:rFonts w:ascii="仿宋" w:eastAsia="仿宋" w:hAnsi="仿宋" w:cs="宋体" w:hint="eastAsia"/>
          <w:b/>
          <w:kern w:val="0"/>
          <w:szCs w:val="32"/>
        </w:rPr>
        <w:t xml:space="preserve"> </w:t>
      </w:r>
      <w:r>
        <w:rPr>
          <w:rFonts w:ascii="仿宋" w:eastAsia="仿宋" w:hAnsi="仿宋" w:cs="宋体" w:hint="eastAsia"/>
          <w:kern w:val="0"/>
          <w:szCs w:val="32"/>
        </w:rPr>
        <w:t>学校新建各类房屋工程竣工经有关部门验收合格后，校园建设与管理处负责按照国家有关规定及时办理房屋确权手续，资产与实验室管理处根据工程决算材料、工程移交表等相关资料办理公用房屋增加手续。公用房屋产权证件及相关的土地、规划、设计、施工、验收等完整资料和图纸由校园建设与管理处移交学校档案馆建档保管。</w:t>
      </w:r>
    </w:p>
    <w:p w:rsidR="00903951" w:rsidRDefault="00903951" w:rsidP="00903951">
      <w:pPr>
        <w:adjustRightInd w:val="0"/>
        <w:snapToGrid w:val="0"/>
        <w:spacing w:line="578" w:lineRule="exact"/>
        <w:ind w:firstLineChars="200" w:firstLine="632"/>
        <w:rPr>
          <w:rFonts w:ascii="仿宋" w:eastAsia="仿宋" w:hAnsi="仿宋" w:cs="宋体"/>
          <w:color w:val="000000"/>
          <w:kern w:val="0"/>
          <w:szCs w:val="32"/>
        </w:rPr>
      </w:pPr>
      <w:r>
        <w:rPr>
          <w:rFonts w:ascii="方正楷体_GBK" w:eastAsia="方正楷体_GBK" w:hAnsi="仿宋" w:hint="eastAsia"/>
          <w:bCs/>
          <w:szCs w:val="32"/>
        </w:rPr>
        <w:t xml:space="preserve">第二十六条  </w:t>
      </w:r>
      <w:r>
        <w:rPr>
          <w:rFonts w:ascii="仿宋" w:eastAsia="仿宋" w:hAnsi="仿宋" w:cs="宋体" w:hint="eastAsia"/>
          <w:color w:val="000000"/>
          <w:kern w:val="0"/>
          <w:szCs w:val="32"/>
        </w:rPr>
        <w:t>本办法中未涉事项参照国家、属地相关法规执行。</w:t>
      </w:r>
    </w:p>
    <w:p w:rsidR="00903951" w:rsidRDefault="00903951" w:rsidP="00903951">
      <w:pPr>
        <w:adjustRightInd w:val="0"/>
        <w:snapToGrid w:val="0"/>
        <w:spacing w:line="578" w:lineRule="exact"/>
        <w:ind w:firstLineChars="200" w:firstLine="632"/>
        <w:rPr>
          <w:rFonts w:ascii="仿宋" w:eastAsia="仿宋" w:hAnsi="仿宋"/>
          <w:szCs w:val="32"/>
        </w:rPr>
      </w:pPr>
      <w:r>
        <w:rPr>
          <w:rFonts w:ascii="方正楷体_GBK" w:eastAsia="方正楷体_GBK" w:hAnsi="仿宋" w:hint="eastAsia"/>
          <w:bCs/>
          <w:szCs w:val="32"/>
        </w:rPr>
        <w:t>第二十七条</w:t>
      </w:r>
      <w:r>
        <w:rPr>
          <w:rFonts w:ascii="仿宋" w:eastAsia="仿宋" w:hAnsi="仿宋" w:hint="eastAsia"/>
          <w:b/>
          <w:bCs/>
          <w:szCs w:val="32"/>
        </w:rPr>
        <w:t xml:space="preserve">  </w:t>
      </w:r>
      <w:r>
        <w:rPr>
          <w:rFonts w:ascii="仿宋" w:eastAsia="仿宋" w:hAnsi="仿宋" w:hint="eastAsia"/>
          <w:szCs w:val="32"/>
        </w:rPr>
        <w:t>本办法由资产与实验室管理处负责解释。</w:t>
      </w:r>
    </w:p>
    <w:p w:rsidR="00903951" w:rsidRDefault="00903951" w:rsidP="00903951">
      <w:pPr>
        <w:adjustRightInd w:val="0"/>
        <w:snapToGrid w:val="0"/>
        <w:spacing w:line="578" w:lineRule="exact"/>
        <w:ind w:firstLineChars="200" w:firstLine="632"/>
        <w:rPr>
          <w:rFonts w:ascii="仿宋" w:eastAsia="仿宋" w:hAnsi="仿宋"/>
          <w:bCs/>
          <w:szCs w:val="32"/>
        </w:rPr>
      </w:pPr>
      <w:r>
        <w:rPr>
          <w:rFonts w:ascii="方正楷体_GBK" w:eastAsia="方正楷体_GBK" w:hAnsi="仿宋" w:hint="eastAsia"/>
          <w:bCs/>
          <w:szCs w:val="32"/>
        </w:rPr>
        <w:t>第二十八条</w:t>
      </w:r>
      <w:r>
        <w:rPr>
          <w:rFonts w:ascii="仿宋" w:eastAsia="仿宋" w:hAnsi="仿宋" w:hint="eastAsia"/>
          <w:b/>
          <w:bCs/>
          <w:szCs w:val="32"/>
        </w:rPr>
        <w:t xml:space="preserve">  </w:t>
      </w:r>
      <w:r>
        <w:rPr>
          <w:rFonts w:ascii="仿宋" w:eastAsia="仿宋" w:hAnsi="仿宋" w:cs="仿宋_GB2312" w:hint="eastAsia"/>
          <w:szCs w:val="32"/>
          <w:lang w:val="zh-CN"/>
        </w:rPr>
        <w:t>本办法自印发之日起施行，</w:t>
      </w:r>
      <w:r>
        <w:rPr>
          <w:rFonts w:ascii="仿宋" w:eastAsia="仿宋" w:hAnsi="仿宋" w:cs="仿宋_GB2312" w:hint="eastAsia"/>
          <w:szCs w:val="32"/>
        </w:rPr>
        <w:t>《潍坊学院公用房管理办法（试行）》（潍</w:t>
      </w:r>
      <w:r>
        <w:rPr>
          <w:rFonts w:ascii="仿宋" w:eastAsia="仿宋" w:hAnsi="仿宋" w:cs="仿宋_GB2312" w:hint="eastAsia"/>
          <w:szCs w:val="32"/>
          <w:lang w:val="zh-CN"/>
        </w:rPr>
        <w:t>院政字〔2021〕7</w:t>
      </w:r>
      <w:r>
        <w:rPr>
          <w:rFonts w:ascii="仿宋" w:eastAsia="仿宋" w:hAnsi="仿宋" w:cs="仿宋_GB2312" w:hint="eastAsia"/>
          <w:szCs w:val="32"/>
        </w:rPr>
        <w:t>7号）同时废止</w:t>
      </w:r>
      <w:r>
        <w:rPr>
          <w:rFonts w:ascii="仿宋" w:eastAsia="仿宋" w:hAnsi="仿宋" w:cs="仿宋_GB2312" w:hint="eastAsia"/>
          <w:szCs w:val="32"/>
          <w:lang w:val="zh-CN"/>
        </w:rPr>
        <w:t>。</w:t>
      </w:r>
    </w:p>
    <w:p w:rsidR="00903951" w:rsidRDefault="00903951" w:rsidP="00903951">
      <w:pPr>
        <w:adjustRightInd w:val="0"/>
        <w:snapToGrid w:val="0"/>
        <w:spacing w:line="360" w:lineRule="auto"/>
        <w:outlineLvl w:val="1"/>
        <w:rPr>
          <w:rFonts w:ascii="仿宋" w:eastAsia="仿宋" w:hAnsi="仿宋" w:cs="宋体" w:hint="eastAsia"/>
          <w:kern w:val="0"/>
          <w:szCs w:val="32"/>
        </w:rPr>
      </w:pPr>
    </w:p>
    <w:p w:rsidR="00903951" w:rsidRDefault="00903951" w:rsidP="00903951">
      <w:pPr>
        <w:adjustRightInd w:val="0"/>
        <w:snapToGrid w:val="0"/>
        <w:spacing w:line="360" w:lineRule="auto"/>
        <w:ind w:firstLineChars="200" w:firstLine="632"/>
        <w:outlineLvl w:val="1"/>
        <w:rPr>
          <w:rFonts w:ascii="仿宋" w:eastAsia="仿宋" w:hAnsi="仿宋" w:cs="仿宋"/>
          <w:kern w:val="0"/>
          <w:szCs w:val="32"/>
        </w:rPr>
      </w:pPr>
      <w:r>
        <w:rPr>
          <w:rFonts w:ascii="仿宋" w:eastAsia="仿宋" w:hAnsi="仿宋" w:cs="宋体" w:hint="eastAsia"/>
          <w:kern w:val="0"/>
          <w:szCs w:val="32"/>
        </w:rPr>
        <w:t>附件：</w:t>
      </w:r>
      <w:r>
        <w:rPr>
          <w:rFonts w:ascii="仿宋" w:eastAsia="仿宋" w:hAnsi="仿宋" w:cs="仿宋" w:hint="eastAsia"/>
          <w:kern w:val="0"/>
          <w:szCs w:val="32"/>
        </w:rPr>
        <w:t>1.潍坊学院公用房屋备案表</w:t>
      </w:r>
    </w:p>
    <w:p w:rsidR="00903951" w:rsidRDefault="00903951" w:rsidP="00903951">
      <w:pPr>
        <w:adjustRightInd w:val="0"/>
        <w:snapToGrid w:val="0"/>
        <w:spacing w:line="360" w:lineRule="auto"/>
        <w:ind w:firstLineChars="500" w:firstLine="1579"/>
        <w:rPr>
          <w:rFonts w:ascii="仿宋" w:eastAsia="仿宋" w:hAnsi="仿宋" w:cs="仿宋"/>
          <w:kern w:val="0"/>
          <w:szCs w:val="32"/>
        </w:rPr>
      </w:pPr>
      <w:r>
        <w:rPr>
          <w:rFonts w:ascii="仿宋" w:eastAsia="仿宋" w:hAnsi="仿宋" w:cs="仿宋" w:hint="eastAsia"/>
          <w:kern w:val="0"/>
          <w:szCs w:val="32"/>
        </w:rPr>
        <w:t>2.潍坊学院公用房屋增加/调换审批表</w:t>
      </w:r>
    </w:p>
    <w:p w:rsidR="00903951" w:rsidRDefault="00903951" w:rsidP="00903951">
      <w:pPr>
        <w:adjustRightInd w:val="0"/>
        <w:snapToGrid w:val="0"/>
        <w:spacing w:line="360" w:lineRule="auto"/>
        <w:ind w:firstLineChars="500" w:firstLine="1579"/>
        <w:rPr>
          <w:rFonts w:ascii="仿宋" w:eastAsia="仿宋" w:hAnsi="仿宋" w:cs="仿宋"/>
          <w:kern w:val="0"/>
          <w:szCs w:val="32"/>
        </w:rPr>
      </w:pPr>
      <w:r>
        <w:rPr>
          <w:rFonts w:ascii="仿宋" w:eastAsia="仿宋" w:hAnsi="仿宋" w:cs="仿宋" w:hint="eastAsia"/>
          <w:kern w:val="0"/>
          <w:szCs w:val="32"/>
        </w:rPr>
        <w:t>3.潍坊学院公用房屋用途变更审批表</w:t>
      </w:r>
    </w:p>
    <w:p w:rsidR="00903951" w:rsidRDefault="00903951" w:rsidP="00903951">
      <w:pPr>
        <w:adjustRightInd w:val="0"/>
        <w:snapToGrid w:val="0"/>
        <w:spacing w:line="360" w:lineRule="auto"/>
        <w:ind w:firstLineChars="500" w:firstLine="1579"/>
        <w:rPr>
          <w:rFonts w:ascii="仿宋" w:eastAsia="仿宋" w:hAnsi="仿宋" w:cs="仿宋"/>
          <w:kern w:val="0"/>
          <w:szCs w:val="32"/>
        </w:rPr>
      </w:pPr>
      <w:r>
        <w:rPr>
          <w:rFonts w:ascii="仿宋" w:eastAsia="仿宋" w:hAnsi="仿宋" w:cs="仿宋" w:hint="eastAsia"/>
          <w:kern w:val="0"/>
          <w:szCs w:val="32"/>
        </w:rPr>
        <w:t>4.潍坊学院公用房屋改造审批表</w:t>
      </w:r>
    </w:p>
    <w:p w:rsidR="00903951" w:rsidRDefault="00903951" w:rsidP="00903951">
      <w:pPr>
        <w:adjustRightInd w:val="0"/>
        <w:snapToGrid w:val="0"/>
        <w:spacing w:line="360" w:lineRule="auto"/>
        <w:ind w:firstLineChars="300" w:firstLine="948"/>
        <w:rPr>
          <w:rFonts w:ascii="仿宋" w:eastAsia="仿宋" w:hAnsi="仿宋" w:cs="仿宋"/>
          <w:kern w:val="0"/>
          <w:szCs w:val="32"/>
        </w:rPr>
        <w:sectPr w:rsidR="00903951" w:rsidSect="00987300">
          <w:footerReference w:type="even" r:id="rId6"/>
          <w:footerReference w:type="default" r:id="rId7"/>
          <w:pgSz w:w="11906" w:h="16838"/>
          <w:pgMar w:top="1418" w:right="1418" w:bottom="1418" w:left="1418" w:header="851" w:footer="992" w:gutter="0"/>
          <w:cols w:space="720"/>
          <w:docGrid w:type="linesAndChars" w:linePitch="579" w:charSpace="-849"/>
        </w:sectPr>
      </w:pPr>
    </w:p>
    <w:p w:rsidR="00903951" w:rsidRDefault="00903951" w:rsidP="00903951">
      <w:pPr>
        <w:ind w:firstLine="200"/>
        <w:rPr>
          <w:rFonts w:ascii="黑体" w:eastAsia="黑体" w:hAnsi="黑体" w:cs="宋体"/>
          <w:kern w:val="0"/>
          <w:szCs w:val="32"/>
        </w:rPr>
      </w:pPr>
      <w:r>
        <w:rPr>
          <w:rFonts w:ascii="黑体" w:eastAsia="黑体" w:hAnsi="黑体" w:cs="宋体" w:hint="eastAsia"/>
          <w:kern w:val="0"/>
          <w:szCs w:val="32"/>
        </w:rPr>
        <w:lastRenderedPageBreak/>
        <w:t>附件1</w:t>
      </w:r>
    </w:p>
    <w:p w:rsidR="00903951" w:rsidRDefault="00903951" w:rsidP="00903951">
      <w:pPr>
        <w:ind w:firstLine="200"/>
        <w:jc w:val="center"/>
        <w:rPr>
          <w:rFonts w:ascii="方正小标宋_GBK" w:eastAsia="方正小标宋_GBK" w:hAnsi="仿宋" w:cs="宋体" w:hint="eastAsia"/>
          <w:kern w:val="0"/>
          <w:sz w:val="44"/>
          <w:szCs w:val="44"/>
        </w:rPr>
      </w:pPr>
      <w:r>
        <w:rPr>
          <w:rFonts w:ascii="方正小标宋_GBK" w:eastAsia="方正小标宋_GBK" w:hAnsi="仿宋" w:cs="宋体" w:hint="eastAsia"/>
          <w:kern w:val="0"/>
          <w:sz w:val="44"/>
          <w:szCs w:val="44"/>
        </w:rPr>
        <w:t>潍坊学院公用房屋备案表</w:t>
      </w:r>
    </w:p>
    <w:p w:rsidR="00903951" w:rsidRDefault="00903951" w:rsidP="00903951">
      <w:pPr>
        <w:ind w:firstLine="200"/>
        <w:rPr>
          <w:rFonts w:ascii="仿宋" w:eastAsia="仿宋" w:hAnsi="仿宋" w:cs="宋体"/>
          <w:bCs/>
          <w:kern w:val="0"/>
          <w:sz w:val="30"/>
          <w:szCs w:val="30"/>
        </w:rPr>
      </w:pPr>
    </w:p>
    <w:p w:rsidR="00903951" w:rsidRDefault="00903951" w:rsidP="00903951">
      <w:pPr>
        <w:ind w:firstLine="200"/>
        <w:rPr>
          <w:rFonts w:ascii="宋体" w:eastAsia="宋体" w:hAnsi="宋体" w:cs="宋体" w:hint="eastAsia"/>
          <w:bCs/>
          <w:kern w:val="0"/>
          <w:sz w:val="30"/>
          <w:szCs w:val="30"/>
          <w:u w:val="single"/>
        </w:rPr>
      </w:pPr>
      <w:r>
        <w:rPr>
          <w:rFonts w:ascii="宋体" w:eastAsia="宋体" w:hAnsi="宋体" w:cs="宋体" w:hint="eastAsia"/>
          <w:bCs/>
          <w:kern w:val="0"/>
          <w:sz w:val="30"/>
          <w:szCs w:val="30"/>
        </w:rPr>
        <w:t>使用单位：</w:t>
      </w:r>
      <w:r>
        <w:rPr>
          <w:rFonts w:ascii="宋体" w:eastAsia="宋体" w:hAnsi="宋体" w:cs="宋体" w:hint="eastAsia"/>
          <w:bCs/>
          <w:kern w:val="0"/>
          <w:sz w:val="30"/>
          <w:szCs w:val="30"/>
          <w:u w:val="single"/>
        </w:rPr>
        <w:t xml:space="preserve">           </w:t>
      </w:r>
      <w:r>
        <w:rPr>
          <w:rFonts w:ascii="宋体" w:eastAsia="宋体" w:hAnsi="宋体" w:cs="宋体" w:hint="eastAsia"/>
          <w:bCs/>
          <w:kern w:val="0"/>
          <w:sz w:val="30"/>
          <w:szCs w:val="30"/>
        </w:rPr>
        <w:t xml:space="preserve">                 填表日期：</w:t>
      </w:r>
      <w:r>
        <w:rPr>
          <w:rFonts w:ascii="宋体" w:eastAsia="宋体" w:hAnsi="宋体" w:cs="宋体" w:hint="eastAsia"/>
          <w:bCs/>
          <w:kern w:val="0"/>
          <w:sz w:val="30"/>
          <w:szCs w:val="30"/>
          <w:u w:val="single"/>
        </w:rPr>
        <w:t xml:space="preserve">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1788"/>
        <w:gridCol w:w="1788"/>
        <w:gridCol w:w="1790"/>
        <w:gridCol w:w="1790"/>
      </w:tblGrid>
      <w:tr w:rsidR="00903951" w:rsidTr="008D50DB">
        <w:trPr>
          <w:trHeight w:val="539"/>
          <w:jc w:val="center"/>
        </w:trPr>
        <w:tc>
          <w:tcPr>
            <w:tcW w:w="999" w:type="pct"/>
            <w:vAlign w:val="center"/>
          </w:tcPr>
          <w:p w:rsidR="00903951" w:rsidRDefault="00903951" w:rsidP="008D50DB">
            <w:pPr>
              <w:jc w:val="center"/>
              <w:rPr>
                <w:rFonts w:ascii="宋体" w:eastAsia="宋体" w:hAnsi="宋体" w:cs="宋体" w:hint="eastAsia"/>
                <w:bCs/>
                <w:sz w:val="30"/>
                <w:szCs w:val="30"/>
              </w:rPr>
            </w:pPr>
            <w:r>
              <w:rPr>
                <w:rFonts w:ascii="宋体" w:eastAsia="宋体" w:hAnsi="宋体" w:cs="宋体" w:hint="eastAsia"/>
                <w:bCs/>
                <w:sz w:val="30"/>
                <w:szCs w:val="30"/>
              </w:rPr>
              <w:t>部门</w:t>
            </w:r>
          </w:p>
        </w:tc>
        <w:tc>
          <w:tcPr>
            <w:tcW w:w="999" w:type="pct"/>
            <w:vAlign w:val="center"/>
          </w:tcPr>
          <w:p w:rsidR="00903951" w:rsidRDefault="00903951" w:rsidP="008D50DB">
            <w:pPr>
              <w:jc w:val="center"/>
              <w:rPr>
                <w:rFonts w:ascii="宋体" w:eastAsia="宋体" w:hAnsi="宋体" w:cs="宋体" w:hint="eastAsia"/>
                <w:bCs/>
                <w:sz w:val="30"/>
                <w:szCs w:val="30"/>
              </w:rPr>
            </w:pPr>
            <w:r>
              <w:rPr>
                <w:rFonts w:ascii="宋体" w:eastAsia="宋体" w:hAnsi="宋体" w:cs="宋体" w:hint="eastAsia"/>
                <w:bCs/>
                <w:sz w:val="30"/>
                <w:szCs w:val="30"/>
              </w:rPr>
              <w:t>所在楼宇</w:t>
            </w:r>
          </w:p>
        </w:tc>
        <w:tc>
          <w:tcPr>
            <w:tcW w:w="999" w:type="pct"/>
            <w:vAlign w:val="center"/>
          </w:tcPr>
          <w:p w:rsidR="00903951" w:rsidRDefault="00903951" w:rsidP="008D50DB">
            <w:pPr>
              <w:jc w:val="center"/>
              <w:rPr>
                <w:rFonts w:ascii="宋体" w:eastAsia="宋体" w:hAnsi="宋体" w:cs="宋体" w:hint="eastAsia"/>
                <w:bCs/>
                <w:sz w:val="30"/>
                <w:szCs w:val="30"/>
              </w:rPr>
            </w:pPr>
            <w:r>
              <w:rPr>
                <w:rFonts w:ascii="宋体" w:eastAsia="宋体" w:hAnsi="宋体" w:cs="宋体" w:hint="eastAsia"/>
                <w:bCs/>
                <w:sz w:val="30"/>
                <w:szCs w:val="30"/>
              </w:rPr>
              <w:t>房间编号</w:t>
            </w:r>
          </w:p>
        </w:tc>
        <w:tc>
          <w:tcPr>
            <w:tcW w:w="1000" w:type="pct"/>
            <w:vAlign w:val="center"/>
          </w:tcPr>
          <w:p w:rsidR="00903951" w:rsidRDefault="00903951" w:rsidP="008D50DB">
            <w:pPr>
              <w:jc w:val="center"/>
              <w:rPr>
                <w:rFonts w:ascii="宋体" w:eastAsia="宋体" w:hAnsi="宋体" w:cs="宋体" w:hint="eastAsia"/>
                <w:bCs/>
                <w:sz w:val="30"/>
                <w:szCs w:val="30"/>
              </w:rPr>
            </w:pPr>
            <w:r>
              <w:rPr>
                <w:rFonts w:ascii="宋体" w:eastAsia="宋体" w:hAnsi="宋体" w:cs="宋体" w:hint="eastAsia"/>
                <w:bCs/>
                <w:sz w:val="30"/>
                <w:szCs w:val="30"/>
              </w:rPr>
              <w:t>使用用途</w:t>
            </w:r>
          </w:p>
        </w:tc>
        <w:tc>
          <w:tcPr>
            <w:tcW w:w="1000" w:type="pct"/>
            <w:vAlign w:val="center"/>
          </w:tcPr>
          <w:p w:rsidR="00903951" w:rsidRDefault="00903951" w:rsidP="008D50DB">
            <w:pPr>
              <w:jc w:val="center"/>
              <w:rPr>
                <w:rFonts w:ascii="宋体" w:eastAsia="宋体" w:hAnsi="宋体" w:cs="宋体" w:hint="eastAsia"/>
                <w:bCs/>
                <w:sz w:val="30"/>
                <w:szCs w:val="30"/>
              </w:rPr>
            </w:pPr>
            <w:r>
              <w:rPr>
                <w:rFonts w:ascii="宋体" w:eastAsia="宋体" w:hAnsi="宋体" w:cs="宋体" w:hint="eastAsia"/>
                <w:bCs/>
                <w:sz w:val="30"/>
                <w:szCs w:val="30"/>
              </w:rPr>
              <w:t>备注</w:t>
            </w:r>
          </w:p>
        </w:tc>
      </w:tr>
      <w:tr w:rsidR="00903951" w:rsidTr="008D50DB">
        <w:trPr>
          <w:trHeight w:val="624"/>
          <w:jc w:val="center"/>
        </w:trPr>
        <w:tc>
          <w:tcPr>
            <w:tcW w:w="999" w:type="pct"/>
          </w:tcPr>
          <w:p w:rsidR="00903951" w:rsidRDefault="00903951" w:rsidP="008D50DB">
            <w:pPr>
              <w:ind w:firstLine="562"/>
              <w:jc w:val="center"/>
              <w:rPr>
                <w:rFonts w:ascii="宋体" w:eastAsia="宋体" w:hAnsi="宋体" w:cs="宋体" w:hint="eastAsia"/>
                <w:bCs/>
                <w:sz w:val="30"/>
                <w:szCs w:val="30"/>
              </w:rPr>
            </w:pPr>
          </w:p>
        </w:tc>
        <w:tc>
          <w:tcPr>
            <w:tcW w:w="999" w:type="pct"/>
          </w:tcPr>
          <w:p w:rsidR="00903951" w:rsidRDefault="00903951" w:rsidP="008D50DB">
            <w:pPr>
              <w:ind w:firstLine="562"/>
              <w:jc w:val="center"/>
              <w:rPr>
                <w:rFonts w:ascii="宋体" w:eastAsia="宋体" w:hAnsi="宋体" w:cs="宋体" w:hint="eastAsia"/>
                <w:bCs/>
                <w:sz w:val="30"/>
                <w:szCs w:val="30"/>
              </w:rPr>
            </w:pPr>
          </w:p>
        </w:tc>
        <w:tc>
          <w:tcPr>
            <w:tcW w:w="999" w:type="pct"/>
          </w:tcPr>
          <w:p w:rsidR="00903951" w:rsidRDefault="00903951" w:rsidP="008D50DB">
            <w:pPr>
              <w:ind w:firstLine="562"/>
              <w:jc w:val="center"/>
              <w:rPr>
                <w:rFonts w:ascii="宋体" w:eastAsia="宋体" w:hAnsi="宋体" w:cs="宋体" w:hint="eastAsia"/>
                <w:bCs/>
                <w:sz w:val="30"/>
                <w:szCs w:val="30"/>
              </w:rPr>
            </w:pPr>
          </w:p>
        </w:tc>
        <w:tc>
          <w:tcPr>
            <w:tcW w:w="1000" w:type="pct"/>
          </w:tcPr>
          <w:p w:rsidR="00903951" w:rsidRDefault="00903951" w:rsidP="008D50DB">
            <w:pPr>
              <w:ind w:firstLine="562"/>
              <w:jc w:val="center"/>
              <w:rPr>
                <w:rFonts w:ascii="宋体" w:eastAsia="宋体" w:hAnsi="宋体" w:cs="宋体" w:hint="eastAsia"/>
                <w:bCs/>
                <w:sz w:val="30"/>
                <w:szCs w:val="30"/>
              </w:rPr>
            </w:pPr>
          </w:p>
        </w:tc>
        <w:tc>
          <w:tcPr>
            <w:tcW w:w="1000" w:type="pct"/>
          </w:tcPr>
          <w:p w:rsidR="00903951" w:rsidRDefault="00903951" w:rsidP="008D50DB">
            <w:pPr>
              <w:ind w:firstLine="562"/>
              <w:jc w:val="center"/>
              <w:rPr>
                <w:rFonts w:ascii="宋体" w:eastAsia="宋体" w:hAnsi="宋体" w:cs="宋体" w:hint="eastAsia"/>
                <w:bCs/>
                <w:sz w:val="30"/>
                <w:szCs w:val="30"/>
              </w:rPr>
            </w:pPr>
          </w:p>
        </w:tc>
      </w:tr>
      <w:tr w:rsidR="00903951" w:rsidTr="008D50DB">
        <w:trPr>
          <w:trHeight w:val="624"/>
          <w:jc w:val="center"/>
        </w:trPr>
        <w:tc>
          <w:tcPr>
            <w:tcW w:w="999" w:type="pct"/>
          </w:tcPr>
          <w:p w:rsidR="00903951" w:rsidRDefault="00903951" w:rsidP="008D50DB">
            <w:pPr>
              <w:ind w:firstLine="562"/>
              <w:jc w:val="center"/>
              <w:rPr>
                <w:rFonts w:ascii="宋体" w:eastAsia="宋体" w:hAnsi="宋体" w:cs="宋体" w:hint="eastAsia"/>
                <w:bCs/>
                <w:sz w:val="30"/>
                <w:szCs w:val="30"/>
              </w:rPr>
            </w:pPr>
          </w:p>
        </w:tc>
        <w:tc>
          <w:tcPr>
            <w:tcW w:w="999" w:type="pct"/>
          </w:tcPr>
          <w:p w:rsidR="00903951" w:rsidRDefault="00903951" w:rsidP="008D50DB">
            <w:pPr>
              <w:ind w:firstLine="562"/>
              <w:jc w:val="center"/>
              <w:rPr>
                <w:rFonts w:ascii="宋体" w:eastAsia="宋体" w:hAnsi="宋体" w:cs="宋体" w:hint="eastAsia"/>
                <w:bCs/>
                <w:sz w:val="30"/>
                <w:szCs w:val="30"/>
              </w:rPr>
            </w:pPr>
          </w:p>
        </w:tc>
        <w:tc>
          <w:tcPr>
            <w:tcW w:w="999" w:type="pct"/>
          </w:tcPr>
          <w:p w:rsidR="00903951" w:rsidRDefault="00903951" w:rsidP="008D50DB">
            <w:pPr>
              <w:ind w:firstLine="562"/>
              <w:jc w:val="center"/>
              <w:rPr>
                <w:rFonts w:ascii="宋体" w:eastAsia="宋体" w:hAnsi="宋体" w:cs="宋体" w:hint="eastAsia"/>
                <w:bCs/>
                <w:sz w:val="30"/>
                <w:szCs w:val="30"/>
              </w:rPr>
            </w:pPr>
          </w:p>
        </w:tc>
        <w:tc>
          <w:tcPr>
            <w:tcW w:w="1000" w:type="pct"/>
          </w:tcPr>
          <w:p w:rsidR="00903951" w:rsidRDefault="00903951" w:rsidP="008D50DB">
            <w:pPr>
              <w:ind w:firstLine="562"/>
              <w:jc w:val="center"/>
              <w:rPr>
                <w:rFonts w:ascii="宋体" w:eastAsia="宋体" w:hAnsi="宋体" w:cs="宋体" w:hint="eastAsia"/>
                <w:bCs/>
                <w:sz w:val="30"/>
                <w:szCs w:val="30"/>
              </w:rPr>
            </w:pPr>
          </w:p>
        </w:tc>
        <w:tc>
          <w:tcPr>
            <w:tcW w:w="1000" w:type="pct"/>
          </w:tcPr>
          <w:p w:rsidR="00903951" w:rsidRDefault="00903951" w:rsidP="008D50DB">
            <w:pPr>
              <w:ind w:firstLine="562"/>
              <w:jc w:val="center"/>
              <w:rPr>
                <w:rFonts w:ascii="宋体" w:eastAsia="宋体" w:hAnsi="宋体" w:cs="宋体" w:hint="eastAsia"/>
                <w:bCs/>
                <w:sz w:val="30"/>
                <w:szCs w:val="30"/>
              </w:rPr>
            </w:pPr>
          </w:p>
        </w:tc>
      </w:tr>
      <w:tr w:rsidR="00903951" w:rsidTr="008D50DB">
        <w:trPr>
          <w:trHeight w:val="624"/>
          <w:jc w:val="center"/>
        </w:trPr>
        <w:tc>
          <w:tcPr>
            <w:tcW w:w="999" w:type="pct"/>
          </w:tcPr>
          <w:p w:rsidR="00903951" w:rsidRDefault="00903951" w:rsidP="008D50DB">
            <w:pPr>
              <w:ind w:firstLine="562"/>
              <w:jc w:val="center"/>
              <w:rPr>
                <w:rFonts w:ascii="宋体" w:eastAsia="宋体" w:hAnsi="宋体" w:cs="宋体" w:hint="eastAsia"/>
                <w:bCs/>
                <w:sz w:val="30"/>
                <w:szCs w:val="30"/>
              </w:rPr>
            </w:pPr>
          </w:p>
        </w:tc>
        <w:tc>
          <w:tcPr>
            <w:tcW w:w="999" w:type="pct"/>
          </w:tcPr>
          <w:p w:rsidR="00903951" w:rsidRDefault="00903951" w:rsidP="008D50DB">
            <w:pPr>
              <w:ind w:firstLine="562"/>
              <w:jc w:val="center"/>
              <w:rPr>
                <w:rFonts w:ascii="宋体" w:eastAsia="宋体" w:hAnsi="宋体" w:cs="宋体" w:hint="eastAsia"/>
                <w:bCs/>
                <w:sz w:val="30"/>
                <w:szCs w:val="30"/>
              </w:rPr>
            </w:pPr>
          </w:p>
        </w:tc>
        <w:tc>
          <w:tcPr>
            <w:tcW w:w="999" w:type="pct"/>
          </w:tcPr>
          <w:p w:rsidR="00903951" w:rsidRDefault="00903951" w:rsidP="008D50DB">
            <w:pPr>
              <w:ind w:firstLine="562"/>
              <w:jc w:val="center"/>
              <w:rPr>
                <w:rFonts w:ascii="宋体" w:eastAsia="宋体" w:hAnsi="宋体" w:cs="宋体" w:hint="eastAsia"/>
                <w:bCs/>
                <w:sz w:val="30"/>
                <w:szCs w:val="30"/>
              </w:rPr>
            </w:pPr>
          </w:p>
        </w:tc>
        <w:tc>
          <w:tcPr>
            <w:tcW w:w="1000" w:type="pct"/>
          </w:tcPr>
          <w:p w:rsidR="00903951" w:rsidRDefault="00903951" w:rsidP="008D50DB">
            <w:pPr>
              <w:ind w:firstLine="562"/>
              <w:jc w:val="center"/>
              <w:rPr>
                <w:rFonts w:ascii="宋体" w:eastAsia="宋体" w:hAnsi="宋体" w:cs="宋体" w:hint="eastAsia"/>
                <w:bCs/>
                <w:sz w:val="30"/>
                <w:szCs w:val="30"/>
              </w:rPr>
            </w:pPr>
          </w:p>
        </w:tc>
        <w:tc>
          <w:tcPr>
            <w:tcW w:w="1000" w:type="pct"/>
          </w:tcPr>
          <w:p w:rsidR="00903951" w:rsidRDefault="00903951" w:rsidP="008D50DB">
            <w:pPr>
              <w:ind w:firstLine="562"/>
              <w:jc w:val="center"/>
              <w:rPr>
                <w:rFonts w:ascii="宋体" w:eastAsia="宋体" w:hAnsi="宋体" w:cs="宋体" w:hint="eastAsia"/>
                <w:bCs/>
                <w:sz w:val="30"/>
                <w:szCs w:val="30"/>
              </w:rPr>
            </w:pPr>
          </w:p>
        </w:tc>
      </w:tr>
      <w:tr w:rsidR="00903951" w:rsidTr="008D50DB">
        <w:trPr>
          <w:trHeight w:val="624"/>
          <w:jc w:val="center"/>
        </w:trPr>
        <w:tc>
          <w:tcPr>
            <w:tcW w:w="999" w:type="pct"/>
          </w:tcPr>
          <w:p w:rsidR="00903951" w:rsidRDefault="00903951" w:rsidP="008D50DB">
            <w:pPr>
              <w:ind w:firstLine="562"/>
              <w:jc w:val="center"/>
              <w:rPr>
                <w:rFonts w:ascii="宋体" w:eastAsia="宋体" w:hAnsi="宋体" w:cs="宋体" w:hint="eastAsia"/>
                <w:bCs/>
                <w:sz w:val="30"/>
                <w:szCs w:val="30"/>
              </w:rPr>
            </w:pPr>
          </w:p>
        </w:tc>
        <w:tc>
          <w:tcPr>
            <w:tcW w:w="999" w:type="pct"/>
          </w:tcPr>
          <w:p w:rsidR="00903951" w:rsidRDefault="00903951" w:rsidP="008D50DB">
            <w:pPr>
              <w:ind w:firstLine="562"/>
              <w:jc w:val="center"/>
              <w:rPr>
                <w:rFonts w:ascii="宋体" w:eastAsia="宋体" w:hAnsi="宋体" w:cs="宋体" w:hint="eastAsia"/>
                <w:bCs/>
                <w:sz w:val="30"/>
                <w:szCs w:val="30"/>
              </w:rPr>
            </w:pPr>
          </w:p>
        </w:tc>
        <w:tc>
          <w:tcPr>
            <w:tcW w:w="999" w:type="pct"/>
          </w:tcPr>
          <w:p w:rsidR="00903951" w:rsidRDefault="00903951" w:rsidP="008D50DB">
            <w:pPr>
              <w:ind w:firstLine="562"/>
              <w:jc w:val="center"/>
              <w:rPr>
                <w:rFonts w:ascii="宋体" w:eastAsia="宋体" w:hAnsi="宋体" w:cs="宋体" w:hint="eastAsia"/>
                <w:bCs/>
                <w:sz w:val="30"/>
                <w:szCs w:val="30"/>
              </w:rPr>
            </w:pPr>
          </w:p>
        </w:tc>
        <w:tc>
          <w:tcPr>
            <w:tcW w:w="1000" w:type="pct"/>
          </w:tcPr>
          <w:p w:rsidR="00903951" w:rsidRDefault="00903951" w:rsidP="008D50DB">
            <w:pPr>
              <w:ind w:firstLine="562"/>
              <w:jc w:val="center"/>
              <w:rPr>
                <w:rFonts w:ascii="宋体" w:eastAsia="宋体" w:hAnsi="宋体" w:cs="宋体" w:hint="eastAsia"/>
                <w:bCs/>
                <w:sz w:val="30"/>
                <w:szCs w:val="30"/>
              </w:rPr>
            </w:pPr>
          </w:p>
        </w:tc>
        <w:tc>
          <w:tcPr>
            <w:tcW w:w="1000" w:type="pct"/>
          </w:tcPr>
          <w:p w:rsidR="00903951" w:rsidRDefault="00903951" w:rsidP="008D50DB">
            <w:pPr>
              <w:ind w:firstLine="562"/>
              <w:jc w:val="center"/>
              <w:rPr>
                <w:rFonts w:ascii="宋体" w:eastAsia="宋体" w:hAnsi="宋体" w:cs="宋体" w:hint="eastAsia"/>
                <w:bCs/>
                <w:sz w:val="30"/>
                <w:szCs w:val="30"/>
              </w:rPr>
            </w:pPr>
          </w:p>
        </w:tc>
      </w:tr>
      <w:tr w:rsidR="00903951" w:rsidTr="008D50DB">
        <w:trPr>
          <w:trHeight w:val="624"/>
          <w:jc w:val="center"/>
        </w:trPr>
        <w:tc>
          <w:tcPr>
            <w:tcW w:w="999" w:type="pct"/>
          </w:tcPr>
          <w:p w:rsidR="00903951" w:rsidRDefault="00903951" w:rsidP="008D50DB">
            <w:pPr>
              <w:ind w:firstLine="562"/>
              <w:jc w:val="center"/>
              <w:rPr>
                <w:rFonts w:ascii="宋体" w:eastAsia="宋体" w:hAnsi="宋体" w:cs="宋体" w:hint="eastAsia"/>
                <w:bCs/>
                <w:sz w:val="30"/>
                <w:szCs w:val="30"/>
              </w:rPr>
            </w:pPr>
          </w:p>
        </w:tc>
        <w:tc>
          <w:tcPr>
            <w:tcW w:w="999" w:type="pct"/>
          </w:tcPr>
          <w:p w:rsidR="00903951" w:rsidRDefault="00903951" w:rsidP="008D50DB">
            <w:pPr>
              <w:ind w:firstLine="562"/>
              <w:jc w:val="center"/>
              <w:rPr>
                <w:rFonts w:ascii="宋体" w:eastAsia="宋体" w:hAnsi="宋体" w:cs="宋体" w:hint="eastAsia"/>
                <w:bCs/>
                <w:sz w:val="30"/>
                <w:szCs w:val="30"/>
              </w:rPr>
            </w:pPr>
          </w:p>
        </w:tc>
        <w:tc>
          <w:tcPr>
            <w:tcW w:w="999" w:type="pct"/>
          </w:tcPr>
          <w:p w:rsidR="00903951" w:rsidRDefault="00903951" w:rsidP="008D50DB">
            <w:pPr>
              <w:ind w:firstLine="562"/>
              <w:jc w:val="center"/>
              <w:rPr>
                <w:rFonts w:ascii="宋体" w:eastAsia="宋体" w:hAnsi="宋体" w:cs="宋体" w:hint="eastAsia"/>
                <w:bCs/>
                <w:sz w:val="30"/>
                <w:szCs w:val="30"/>
              </w:rPr>
            </w:pPr>
          </w:p>
        </w:tc>
        <w:tc>
          <w:tcPr>
            <w:tcW w:w="1000" w:type="pct"/>
          </w:tcPr>
          <w:p w:rsidR="00903951" w:rsidRDefault="00903951" w:rsidP="008D50DB">
            <w:pPr>
              <w:ind w:firstLine="562"/>
              <w:jc w:val="center"/>
              <w:rPr>
                <w:rFonts w:ascii="宋体" w:eastAsia="宋体" w:hAnsi="宋体" w:cs="宋体" w:hint="eastAsia"/>
                <w:bCs/>
                <w:sz w:val="30"/>
                <w:szCs w:val="30"/>
              </w:rPr>
            </w:pPr>
          </w:p>
        </w:tc>
        <w:tc>
          <w:tcPr>
            <w:tcW w:w="1000" w:type="pct"/>
          </w:tcPr>
          <w:p w:rsidR="00903951" w:rsidRDefault="00903951" w:rsidP="008D50DB">
            <w:pPr>
              <w:ind w:firstLine="562"/>
              <w:jc w:val="center"/>
              <w:rPr>
                <w:rFonts w:ascii="宋体" w:eastAsia="宋体" w:hAnsi="宋体" w:cs="宋体" w:hint="eastAsia"/>
                <w:bCs/>
                <w:sz w:val="30"/>
                <w:szCs w:val="30"/>
              </w:rPr>
            </w:pPr>
          </w:p>
        </w:tc>
      </w:tr>
      <w:tr w:rsidR="00903951" w:rsidTr="008D50DB">
        <w:trPr>
          <w:trHeight w:val="624"/>
          <w:jc w:val="center"/>
        </w:trPr>
        <w:tc>
          <w:tcPr>
            <w:tcW w:w="999" w:type="pct"/>
          </w:tcPr>
          <w:p w:rsidR="00903951" w:rsidRDefault="00903951" w:rsidP="008D50DB">
            <w:pPr>
              <w:ind w:firstLine="562"/>
              <w:jc w:val="center"/>
              <w:rPr>
                <w:rFonts w:ascii="宋体" w:eastAsia="宋体" w:hAnsi="宋体" w:cs="宋体" w:hint="eastAsia"/>
                <w:bCs/>
                <w:sz w:val="30"/>
                <w:szCs w:val="30"/>
              </w:rPr>
            </w:pPr>
          </w:p>
        </w:tc>
        <w:tc>
          <w:tcPr>
            <w:tcW w:w="999" w:type="pct"/>
          </w:tcPr>
          <w:p w:rsidR="00903951" w:rsidRDefault="00903951" w:rsidP="008D50DB">
            <w:pPr>
              <w:ind w:firstLine="562"/>
              <w:jc w:val="center"/>
              <w:rPr>
                <w:rFonts w:ascii="宋体" w:eastAsia="宋体" w:hAnsi="宋体" w:cs="宋体" w:hint="eastAsia"/>
                <w:bCs/>
                <w:sz w:val="30"/>
                <w:szCs w:val="30"/>
              </w:rPr>
            </w:pPr>
          </w:p>
        </w:tc>
        <w:tc>
          <w:tcPr>
            <w:tcW w:w="999" w:type="pct"/>
          </w:tcPr>
          <w:p w:rsidR="00903951" w:rsidRDefault="00903951" w:rsidP="008D50DB">
            <w:pPr>
              <w:ind w:firstLine="562"/>
              <w:jc w:val="center"/>
              <w:rPr>
                <w:rFonts w:ascii="宋体" w:eastAsia="宋体" w:hAnsi="宋体" w:cs="宋体" w:hint="eastAsia"/>
                <w:bCs/>
                <w:sz w:val="30"/>
                <w:szCs w:val="30"/>
              </w:rPr>
            </w:pPr>
          </w:p>
        </w:tc>
        <w:tc>
          <w:tcPr>
            <w:tcW w:w="1000" w:type="pct"/>
          </w:tcPr>
          <w:p w:rsidR="00903951" w:rsidRDefault="00903951" w:rsidP="008D50DB">
            <w:pPr>
              <w:ind w:firstLine="562"/>
              <w:jc w:val="center"/>
              <w:rPr>
                <w:rFonts w:ascii="宋体" w:eastAsia="宋体" w:hAnsi="宋体" w:cs="宋体" w:hint="eastAsia"/>
                <w:bCs/>
                <w:sz w:val="30"/>
                <w:szCs w:val="30"/>
              </w:rPr>
            </w:pPr>
          </w:p>
        </w:tc>
        <w:tc>
          <w:tcPr>
            <w:tcW w:w="1000" w:type="pct"/>
          </w:tcPr>
          <w:p w:rsidR="00903951" w:rsidRDefault="00903951" w:rsidP="008D50DB">
            <w:pPr>
              <w:ind w:firstLine="562"/>
              <w:jc w:val="center"/>
              <w:rPr>
                <w:rFonts w:ascii="宋体" w:eastAsia="宋体" w:hAnsi="宋体" w:cs="宋体" w:hint="eastAsia"/>
                <w:bCs/>
                <w:sz w:val="30"/>
                <w:szCs w:val="30"/>
              </w:rPr>
            </w:pPr>
          </w:p>
        </w:tc>
      </w:tr>
      <w:tr w:rsidR="00903951" w:rsidTr="008D50DB">
        <w:trPr>
          <w:trHeight w:val="624"/>
          <w:jc w:val="center"/>
        </w:trPr>
        <w:tc>
          <w:tcPr>
            <w:tcW w:w="999" w:type="pct"/>
          </w:tcPr>
          <w:p w:rsidR="00903951" w:rsidRDefault="00903951" w:rsidP="008D50DB">
            <w:pPr>
              <w:ind w:firstLine="562"/>
              <w:jc w:val="center"/>
              <w:rPr>
                <w:rFonts w:ascii="宋体" w:eastAsia="宋体" w:hAnsi="宋体" w:cs="宋体" w:hint="eastAsia"/>
                <w:bCs/>
                <w:sz w:val="30"/>
                <w:szCs w:val="30"/>
              </w:rPr>
            </w:pPr>
          </w:p>
        </w:tc>
        <w:tc>
          <w:tcPr>
            <w:tcW w:w="999" w:type="pct"/>
          </w:tcPr>
          <w:p w:rsidR="00903951" w:rsidRDefault="00903951" w:rsidP="008D50DB">
            <w:pPr>
              <w:ind w:firstLine="562"/>
              <w:jc w:val="center"/>
              <w:rPr>
                <w:rFonts w:ascii="宋体" w:eastAsia="宋体" w:hAnsi="宋体" w:cs="宋体" w:hint="eastAsia"/>
                <w:bCs/>
                <w:sz w:val="30"/>
                <w:szCs w:val="30"/>
              </w:rPr>
            </w:pPr>
          </w:p>
        </w:tc>
        <w:tc>
          <w:tcPr>
            <w:tcW w:w="999" w:type="pct"/>
          </w:tcPr>
          <w:p w:rsidR="00903951" w:rsidRDefault="00903951" w:rsidP="008D50DB">
            <w:pPr>
              <w:ind w:firstLine="562"/>
              <w:jc w:val="center"/>
              <w:rPr>
                <w:rFonts w:ascii="宋体" w:eastAsia="宋体" w:hAnsi="宋体" w:cs="宋体" w:hint="eastAsia"/>
                <w:bCs/>
                <w:sz w:val="30"/>
                <w:szCs w:val="30"/>
              </w:rPr>
            </w:pPr>
          </w:p>
        </w:tc>
        <w:tc>
          <w:tcPr>
            <w:tcW w:w="1000" w:type="pct"/>
          </w:tcPr>
          <w:p w:rsidR="00903951" w:rsidRDefault="00903951" w:rsidP="008D50DB">
            <w:pPr>
              <w:ind w:firstLine="562"/>
              <w:jc w:val="center"/>
              <w:rPr>
                <w:rFonts w:ascii="宋体" w:eastAsia="宋体" w:hAnsi="宋体" w:cs="宋体" w:hint="eastAsia"/>
                <w:bCs/>
                <w:sz w:val="30"/>
                <w:szCs w:val="30"/>
              </w:rPr>
            </w:pPr>
          </w:p>
        </w:tc>
        <w:tc>
          <w:tcPr>
            <w:tcW w:w="1000" w:type="pct"/>
          </w:tcPr>
          <w:p w:rsidR="00903951" w:rsidRDefault="00903951" w:rsidP="008D50DB">
            <w:pPr>
              <w:ind w:firstLine="562"/>
              <w:jc w:val="center"/>
              <w:rPr>
                <w:rFonts w:ascii="宋体" w:eastAsia="宋体" w:hAnsi="宋体" w:cs="宋体" w:hint="eastAsia"/>
                <w:bCs/>
                <w:sz w:val="30"/>
                <w:szCs w:val="30"/>
              </w:rPr>
            </w:pPr>
          </w:p>
        </w:tc>
      </w:tr>
      <w:tr w:rsidR="00903951" w:rsidTr="008D50DB">
        <w:trPr>
          <w:trHeight w:val="624"/>
          <w:jc w:val="center"/>
        </w:trPr>
        <w:tc>
          <w:tcPr>
            <w:tcW w:w="999" w:type="pct"/>
          </w:tcPr>
          <w:p w:rsidR="00903951" w:rsidRDefault="00903951" w:rsidP="008D50DB">
            <w:pPr>
              <w:ind w:firstLine="562"/>
              <w:jc w:val="center"/>
              <w:rPr>
                <w:rFonts w:ascii="宋体" w:eastAsia="宋体" w:hAnsi="宋体" w:cs="宋体" w:hint="eastAsia"/>
                <w:bCs/>
                <w:sz w:val="30"/>
                <w:szCs w:val="30"/>
              </w:rPr>
            </w:pPr>
          </w:p>
        </w:tc>
        <w:tc>
          <w:tcPr>
            <w:tcW w:w="999" w:type="pct"/>
          </w:tcPr>
          <w:p w:rsidR="00903951" w:rsidRDefault="00903951" w:rsidP="008D50DB">
            <w:pPr>
              <w:ind w:firstLine="562"/>
              <w:jc w:val="center"/>
              <w:rPr>
                <w:rFonts w:ascii="宋体" w:eastAsia="宋体" w:hAnsi="宋体" w:cs="宋体" w:hint="eastAsia"/>
                <w:bCs/>
                <w:sz w:val="30"/>
                <w:szCs w:val="30"/>
              </w:rPr>
            </w:pPr>
          </w:p>
        </w:tc>
        <w:tc>
          <w:tcPr>
            <w:tcW w:w="999" w:type="pct"/>
          </w:tcPr>
          <w:p w:rsidR="00903951" w:rsidRDefault="00903951" w:rsidP="008D50DB">
            <w:pPr>
              <w:ind w:firstLine="562"/>
              <w:jc w:val="center"/>
              <w:rPr>
                <w:rFonts w:ascii="宋体" w:eastAsia="宋体" w:hAnsi="宋体" w:cs="宋体" w:hint="eastAsia"/>
                <w:bCs/>
                <w:sz w:val="30"/>
                <w:szCs w:val="30"/>
              </w:rPr>
            </w:pPr>
          </w:p>
        </w:tc>
        <w:tc>
          <w:tcPr>
            <w:tcW w:w="1000" w:type="pct"/>
          </w:tcPr>
          <w:p w:rsidR="00903951" w:rsidRDefault="00903951" w:rsidP="008D50DB">
            <w:pPr>
              <w:ind w:firstLine="562"/>
              <w:jc w:val="center"/>
              <w:rPr>
                <w:rFonts w:ascii="宋体" w:eastAsia="宋体" w:hAnsi="宋体" w:cs="宋体" w:hint="eastAsia"/>
                <w:bCs/>
                <w:sz w:val="30"/>
                <w:szCs w:val="30"/>
              </w:rPr>
            </w:pPr>
          </w:p>
        </w:tc>
        <w:tc>
          <w:tcPr>
            <w:tcW w:w="1000" w:type="pct"/>
          </w:tcPr>
          <w:p w:rsidR="00903951" w:rsidRDefault="00903951" w:rsidP="008D50DB">
            <w:pPr>
              <w:ind w:firstLine="562"/>
              <w:jc w:val="center"/>
              <w:rPr>
                <w:rFonts w:ascii="宋体" w:eastAsia="宋体" w:hAnsi="宋体" w:cs="宋体" w:hint="eastAsia"/>
                <w:bCs/>
                <w:sz w:val="30"/>
                <w:szCs w:val="30"/>
              </w:rPr>
            </w:pPr>
          </w:p>
        </w:tc>
      </w:tr>
      <w:tr w:rsidR="00903951" w:rsidTr="008D50DB">
        <w:trPr>
          <w:trHeight w:val="624"/>
          <w:jc w:val="center"/>
        </w:trPr>
        <w:tc>
          <w:tcPr>
            <w:tcW w:w="999" w:type="pct"/>
          </w:tcPr>
          <w:p w:rsidR="00903951" w:rsidRDefault="00903951" w:rsidP="008D50DB">
            <w:pPr>
              <w:ind w:firstLine="562"/>
              <w:jc w:val="center"/>
              <w:rPr>
                <w:rFonts w:ascii="宋体" w:eastAsia="宋体" w:hAnsi="宋体" w:cs="宋体" w:hint="eastAsia"/>
                <w:bCs/>
                <w:sz w:val="30"/>
                <w:szCs w:val="30"/>
              </w:rPr>
            </w:pPr>
          </w:p>
        </w:tc>
        <w:tc>
          <w:tcPr>
            <w:tcW w:w="999" w:type="pct"/>
          </w:tcPr>
          <w:p w:rsidR="00903951" w:rsidRDefault="00903951" w:rsidP="008D50DB">
            <w:pPr>
              <w:ind w:firstLine="562"/>
              <w:jc w:val="center"/>
              <w:rPr>
                <w:rFonts w:ascii="宋体" w:eastAsia="宋体" w:hAnsi="宋体" w:cs="宋体" w:hint="eastAsia"/>
                <w:bCs/>
                <w:sz w:val="30"/>
                <w:szCs w:val="30"/>
              </w:rPr>
            </w:pPr>
          </w:p>
        </w:tc>
        <w:tc>
          <w:tcPr>
            <w:tcW w:w="999" w:type="pct"/>
          </w:tcPr>
          <w:p w:rsidR="00903951" w:rsidRDefault="00903951" w:rsidP="008D50DB">
            <w:pPr>
              <w:ind w:firstLine="562"/>
              <w:jc w:val="center"/>
              <w:rPr>
                <w:rFonts w:ascii="宋体" w:eastAsia="宋体" w:hAnsi="宋体" w:cs="宋体" w:hint="eastAsia"/>
                <w:bCs/>
                <w:sz w:val="30"/>
                <w:szCs w:val="30"/>
              </w:rPr>
            </w:pPr>
          </w:p>
        </w:tc>
        <w:tc>
          <w:tcPr>
            <w:tcW w:w="1000" w:type="pct"/>
          </w:tcPr>
          <w:p w:rsidR="00903951" w:rsidRDefault="00903951" w:rsidP="008D50DB">
            <w:pPr>
              <w:ind w:firstLine="562"/>
              <w:jc w:val="center"/>
              <w:rPr>
                <w:rFonts w:ascii="宋体" w:eastAsia="宋体" w:hAnsi="宋体" w:cs="宋体" w:hint="eastAsia"/>
                <w:bCs/>
                <w:sz w:val="30"/>
                <w:szCs w:val="30"/>
              </w:rPr>
            </w:pPr>
          </w:p>
        </w:tc>
        <w:tc>
          <w:tcPr>
            <w:tcW w:w="1000" w:type="pct"/>
          </w:tcPr>
          <w:p w:rsidR="00903951" w:rsidRDefault="00903951" w:rsidP="008D50DB">
            <w:pPr>
              <w:ind w:firstLine="562"/>
              <w:jc w:val="center"/>
              <w:rPr>
                <w:rFonts w:ascii="宋体" w:eastAsia="宋体" w:hAnsi="宋体" w:cs="宋体" w:hint="eastAsia"/>
                <w:bCs/>
                <w:sz w:val="30"/>
                <w:szCs w:val="30"/>
              </w:rPr>
            </w:pPr>
          </w:p>
        </w:tc>
      </w:tr>
      <w:tr w:rsidR="00903951" w:rsidTr="008D50DB">
        <w:trPr>
          <w:trHeight w:val="624"/>
          <w:jc w:val="center"/>
        </w:trPr>
        <w:tc>
          <w:tcPr>
            <w:tcW w:w="999" w:type="pct"/>
          </w:tcPr>
          <w:p w:rsidR="00903951" w:rsidRDefault="00903951" w:rsidP="008D50DB">
            <w:pPr>
              <w:ind w:firstLine="562"/>
              <w:jc w:val="center"/>
              <w:rPr>
                <w:rFonts w:ascii="宋体" w:eastAsia="宋体" w:hAnsi="宋体" w:cs="宋体" w:hint="eastAsia"/>
                <w:bCs/>
                <w:sz w:val="30"/>
                <w:szCs w:val="30"/>
              </w:rPr>
            </w:pPr>
          </w:p>
        </w:tc>
        <w:tc>
          <w:tcPr>
            <w:tcW w:w="999" w:type="pct"/>
          </w:tcPr>
          <w:p w:rsidR="00903951" w:rsidRDefault="00903951" w:rsidP="008D50DB">
            <w:pPr>
              <w:ind w:firstLine="562"/>
              <w:jc w:val="center"/>
              <w:rPr>
                <w:rFonts w:ascii="宋体" w:eastAsia="宋体" w:hAnsi="宋体" w:cs="宋体" w:hint="eastAsia"/>
                <w:bCs/>
                <w:sz w:val="30"/>
                <w:szCs w:val="30"/>
              </w:rPr>
            </w:pPr>
          </w:p>
        </w:tc>
        <w:tc>
          <w:tcPr>
            <w:tcW w:w="999" w:type="pct"/>
          </w:tcPr>
          <w:p w:rsidR="00903951" w:rsidRDefault="00903951" w:rsidP="008D50DB">
            <w:pPr>
              <w:ind w:firstLine="562"/>
              <w:jc w:val="center"/>
              <w:rPr>
                <w:rFonts w:ascii="宋体" w:eastAsia="宋体" w:hAnsi="宋体" w:cs="宋体" w:hint="eastAsia"/>
                <w:bCs/>
                <w:sz w:val="30"/>
                <w:szCs w:val="30"/>
              </w:rPr>
            </w:pPr>
          </w:p>
        </w:tc>
        <w:tc>
          <w:tcPr>
            <w:tcW w:w="1000" w:type="pct"/>
          </w:tcPr>
          <w:p w:rsidR="00903951" w:rsidRDefault="00903951" w:rsidP="008D50DB">
            <w:pPr>
              <w:ind w:firstLine="562"/>
              <w:jc w:val="center"/>
              <w:rPr>
                <w:rFonts w:ascii="宋体" w:eastAsia="宋体" w:hAnsi="宋体" w:cs="宋体" w:hint="eastAsia"/>
                <w:bCs/>
                <w:sz w:val="30"/>
                <w:szCs w:val="30"/>
              </w:rPr>
            </w:pPr>
          </w:p>
        </w:tc>
        <w:tc>
          <w:tcPr>
            <w:tcW w:w="1000" w:type="pct"/>
          </w:tcPr>
          <w:p w:rsidR="00903951" w:rsidRDefault="00903951" w:rsidP="008D50DB">
            <w:pPr>
              <w:ind w:firstLine="562"/>
              <w:jc w:val="center"/>
              <w:rPr>
                <w:rFonts w:ascii="宋体" w:eastAsia="宋体" w:hAnsi="宋体" w:cs="宋体" w:hint="eastAsia"/>
                <w:bCs/>
                <w:sz w:val="30"/>
                <w:szCs w:val="30"/>
              </w:rPr>
            </w:pPr>
          </w:p>
        </w:tc>
      </w:tr>
      <w:tr w:rsidR="00903951" w:rsidTr="008D50DB">
        <w:trPr>
          <w:trHeight w:val="624"/>
          <w:jc w:val="center"/>
        </w:trPr>
        <w:tc>
          <w:tcPr>
            <w:tcW w:w="999" w:type="pct"/>
          </w:tcPr>
          <w:p w:rsidR="00903951" w:rsidRDefault="00903951" w:rsidP="008D50DB">
            <w:pPr>
              <w:ind w:firstLine="562"/>
              <w:jc w:val="center"/>
              <w:rPr>
                <w:rFonts w:ascii="宋体" w:eastAsia="宋体" w:hAnsi="宋体" w:cs="宋体" w:hint="eastAsia"/>
                <w:bCs/>
                <w:sz w:val="30"/>
                <w:szCs w:val="30"/>
              </w:rPr>
            </w:pPr>
          </w:p>
        </w:tc>
        <w:tc>
          <w:tcPr>
            <w:tcW w:w="999" w:type="pct"/>
          </w:tcPr>
          <w:p w:rsidR="00903951" w:rsidRDefault="00903951" w:rsidP="008D50DB">
            <w:pPr>
              <w:ind w:firstLine="562"/>
              <w:jc w:val="center"/>
              <w:rPr>
                <w:rFonts w:ascii="宋体" w:eastAsia="宋体" w:hAnsi="宋体" w:cs="宋体" w:hint="eastAsia"/>
                <w:bCs/>
                <w:sz w:val="30"/>
                <w:szCs w:val="30"/>
              </w:rPr>
            </w:pPr>
          </w:p>
        </w:tc>
        <w:tc>
          <w:tcPr>
            <w:tcW w:w="999" w:type="pct"/>
          </w:tcPr>
          <w:p w:rsidR="00903951" w:rsidRDefault="00903951" w:rsidP="008D50DB">
            <w:pPr>
              <w:ind w:firstLine="562"/>
              <w:jc w:val="center"/>
              <w:rPr>
                <w:rFonts w:ascii="宋体" w:eastAsia="宋体" w:hAnsi="宋体" w:cs="宋体" w:hint="eastAsia"/>
                <w:bCs/>
                <w:sz w:val="30"/>
                <w:szCs w:val="30"/>
              </w:rPr>
            </w:pPr>
          </w:p>
        </w:tc>
        <w:tc>
          <w:tcPr>
            <w:tcW w:w="1000" w:type="pct"/>
          </w:tcPr>
          <w:p w:rsidR="00903951" w:rsidRDefault="00903951" w:rsidP="008D50DB">
            <w:pPr>
              <w:ind w:firstLine="562"/>
              <w:jc w:val="center"/>
              <w:rPr>
                <w:rFonts w:ascii="宋体" w:eastAsia="宋体" w:hAnsi="宋体" w:cs="宋体" w:hint="eastAsia"/>
                <w:bCs/>
                <w:sz w:val="30"/>
                <w:szCs w:val="30"/>
              </w:rPr>
            </w:pPr>
          </w:p>
        </w:tc>
        <w:tc>
          <w:tcPr>
            <w:tcW w:w="1000" w:type="pct"/>
          </w:tcPr>
          <w:p w:rsidR="00903951" w:rsidRDefault="00903951" w:rsidP="008D50DB">
            <w:pPr>
              <w:ind w:firstLine="562"/>
              <w:jc w:val="center"/>
              <w:rPr>
                <w:rFonts w:ascii="宋体" w:eastAsia="宋体" w:hAnsi="宋体" w:cs="宋体" w:hint="eastAsia"/>
                <w:bCs/>
                <w:sz w:val="30"/>
                <w:szCs w:val="30"/>
              </w:rPr>
            </w:pPr>
          </w:p>
        </w:tc>
      </w:tr>
      <w:tr w:rsidR="00903951" w:rsidTr="008D50DB">
        <w:trPr>
          <w:trHeight w:val="624"/>
          <w:jc w:val="center"/>
        </w:trPr>
        <w:tc>
          <w:tcPr>
            <w:tcW w:w="999" w:type="pct"/>
          </w:tcPr>
          <w:p w:rsidR="00903951" w:rsidRDefault="00903951" w:rsidP="008D50DB">
            <w:pPr>
              <w:ind w:firstLine="562"/>
              <w:jc w:val="center"/>
              <w:rPr>
                <w:rFonts w:ascii="宋体" w:eastAsia="宋体" w:hAnsi="宋体" w:cs="宋体" w:hint="eastAsia"/>
                <w:bCs/>
                <w:sz w:val="30"/>
                <w:szCs w:val="30"/>
              </w:rPr>
            </w:pPr>
          </w:p>
        </w:tc>
        <w:tc>
          <w:tcPr>
            <w:tcW w:w="999" w:type="pct"/>
          </w:tcPr>
          <w:p w:rsidR="00903951" w:rsidRDefault="00903951" w:rsidP="008D50DB">
            <w:pPr>
              <w:ind w:firstLine="562"/>
              <w:jc w:val="center"/>
              <w:rPr>
                <w:rFonts w:ascii="宋体" w:eastAsia="宋体" w:hAnsi="宋体" w:cs="宋体" w:hint="eastAsia"/>
                <w:bCs/>
                <w:sz w:val="30"/>
                <w:szCs w:val="30"/>
              </w:rPr>
            </w:pPr>
          </w:p>
        </w:tc>
        <w:tc>
          <w:tcPr>
            <w:tcW w:w="999" w:type="pct"/>
          </w:tcPr>
          <w:p w:rsidR="00903951" w:rsidRDefault="00903951" w:rsidP="008D50DB">
            <w:pPr>
              <w:ind w:firstLine="562"/>
              <w:jc w:val="center"/>
              <w:rPr>
                <w:rFonts w:ascii="宋体" w:eastAsia="宋体" w:hAnsi="宋体" w:cs="宋体" w:hint="eastAsia"/>
                <w:bCs/>
                <w:sz w:val="30"/>
                <w:szCs w:val="30"/>
              </w:rPr>
            </w:pPr>
          </w:p>
        </w:tc>
        <w:tc>
          <w:tcPr>
            <w:tcW w:w="1000" w:type="pct"/>
          </w:tcPr>
          <w:p w:rsidR="00903951" w:rsidRDefault="00903951" w:rsidP="008D50DB">
            <w:pPr>
              <w:ind w:firstLine="562"/>
              <w:jc w:val="center"/>
              <w:rPr>
                <w:rFonts w:ascii="宋体" w:eastAsia="宋体" w:hAnsi="宋体" w:cs="宋体" w:hint="eastAsia"/>
                <w:bCs/>
                <w:sz w:val="30"/>
                <w:szCs w:val="30"/>
              </w:rPr>
            </w:pPr>
          </w:p>
        </w:tc>
        <w:tc>
          <w:tcPr>
            <w:tcW w:w="1000" w:type="pct"/>
          </w:tcPr>
          <w:p w:rsidR="00903951" w:rsidRDefault="00903951" w:rsidP="008D50DB">
            <w:pPr>
              <w:ind w:firstLine="562"/>
              <w:jc w:val="center"/>
              <w:rPr>
                <w:rFonts w:ascii="宋体" w:eastAsia="宋体" w:hAnsi="宋体" w:cs="宋体" w:hint="eastAsia"/>
                <w:bCs/>
                <w:sz w:val="30"/>
                <w:szCs w:val="30"/>
              </w:rPr>
            </w:pPr>
          </w:p>
        </w:tc>
      </w:tr>
      <w:tr w:rsidR="00903951" w:rsidTr="008D50DB">
        <w:trPr>
          <w:trHeight w:val="624"/>
          <w:jc w:val="center"/>
        </w:trPr>
        <w:tc>
          <w:tcPr>
            <w:tcW w:w="999" w:type="pct"/>
          </w:tcPr>
          <w:p w:rsidR="00903951" w:rsidRDefault="00903951" w:rsidP="008D50DB">
            <w:pPr>
              <w:ind w:firstLine="562"/>
              <w:jc w:val="center"/>
              <w:rPr>
                <w:rFonts w:ascii="宋体" w:eastAsia="宋体" w:hAnsi="宋体" w:cs="宋体" w:hint="eastAsia"/>
                <w:bCs/>
                <w:sz w:val="30"/>
                <w:szCs w:val="30"/>
              </w:rPr>
            </w:pPr>
          </w:p>
        </w:tc>
        <w:tc>
          <w:tcPr>
            <w:tcW w:w="999" w:type="pct"/>
          </w:tcPr>
          <w:p w:rsidR="00903951" w:rsidRDefault="00903951" w:rsidP="008D50DB">
            <w:pPr>
              <w:ind w:firstLine="562"/>
              <w:jc w:val="center"/>
              <w:rPr>
                <w:rFonts w:ascii="宋体" w:eastAsia="宋体" w:hAnsi="宋体" w:cs="宋体" w:hint="eastAsia"/>
                <w:bCs/>
                <w:sz w:val="30"/>
                <w:szCs w:val="30"/>
              </w:rPr>
            </w:pPr>
          </w:p>
        </w:tc>
        <w:tc>
          <w:tcPr>
            <w:tcW w:w="999" w:type="pct"/>
          </w:tcPr>
          <w:p w:rsidR="00903951" w:rsidRDefault="00903951" w:rsidP="008D50DB">
            <w:pPr>
              <w:ind w:firstLine="562"/>
              <w:jc w:val="center"/>
              <w:rPr>
                <w:rFonts w:ascii="宋体" w:eastAsia="宋体" w:hAnsi="宋体" w:cs="宋体" w:hint="eastAsia"/>
                <w:bCs/>
                <w:sz w:val="30"/>
                <w:szCs w:val="30"/>
              </w:rPr>
            </w:pPr>
          </w:p>
        </w:tc>
        <w:tc>
          <w:tcPr>
            <w:tcW w:w="1000" w:type="pct"/>
          </w:tcPr>
          <w:p w:rsidR="00903951" w:rsidRDefault="00903951" w:rsidP="008D50DB">
            <w:pPr>
              <w:ind w:firstLine="562"/>
              <w:jc w:val="center"/>
              <w:rPr>
                <w:rFonts w:ascii="宋体" w:eastAsia="宋体" w:hAnsi="宋体" w:cs="宋体" w:hint="eastAsia"/>
                <w:bCs/>
                <w:sz w:val="30"/>
                <w:szCs w:val="30"/>
              </w:rPr>
            </w:pPr>
          </w:p>
        </w:tc>
        <w:tc>
          <w:tcPr>
            <w:tcW w:w="1000" w:type="pct"/>
          </w:tcPr>
          <w:p w:rsidR="00903951" w:rsidRDefault="00903951" w:rsidP="008D50DB">
            <w:pPr>
              <w:ind w:firstLine="562"/>
              <w:jc w:val="center"/>
              <w:rPr>
                <w:rFonts w:ascii="宋体" w:eastAsia="宋体" w:hAnsi="宋体" w:cs="宋体" w:hint="eastAsia"/>
                <w:bCs/>
                <w:sz w:val="30"/>
                <w:szCs w:val="30"/>
              </w:rPr>
            </w:pPr>
          </w:p>
        </w:tc>
      </w:tr>
    </w:tbl>
    <w:p w:rsidR="00903951" w:rsidRDefault="00903951" w:rsidP="00903951">
      <w:pPr>
        <w:rPr>
          <w:rFonts w:ascii="宋体" w:eastAsia="宋体" w:hAnsi="宋体" w:cs="宋体" w:hint="eastAsia"/>
          <w:bCs/>
          <w:sz w:val="30"/>
          <w:szCs w:val="30"/>
        </w:rPr>
      </w:pPr>
      <w:r>
        <w:rPr>
          <w:rFonts w:ascii="宋体" w:eastAsia="宋体" w:hAnsi="宋体" w:cs="宋体" w:hint="eastAsia"/>
          <w:bCs/>
          <w:sz w:val="30"/>
          <w:szCs w:val="30"/>
        </w:rPr>
        <w:t xml:space="preserve"> 备注：使用用途填写教学用房、办公用房屋、实验实训用房等使用性质类型；房间编号栏填写门牌号。</w:t>
      </w:r>
    </w:p>
    <w:p w:rsidR="00903951" w:rsidRDefault="00903951" w:rsidP="00903951">
      <w:pPr>
        <w:rPr>
          <w:rFonts w:ascii="宋体" w:eastAsia="宋体" w:hAnsi="宋体" w:cs="宋体" w:hint="eastAsia"/>
          <w:bCs/>
          <w:sz w:val="30"/>
          <w:szCs w:val="30"/>
        </w:rPr>
      </w:pPr>
    </w:p>
    <w:p w:rsidR="00903951" w:rsidRDefault="00903951" w:rsidP="00903951">
      <w:pPr>
        <w:ind w:firstLine="200"/>
        <w:jc w:val="center"/>
        <w:rPr>
          <w:rFonts w:ascii="宋体" w:eastAsia="宋体" w:hAnsi="宋体" w:cs="宋体" w:hint="eastAsia"/>
          <w:bCs/>
          <w:sz w:val="30"/>
          <w:szCs w:val="30"/>
        </w:rPr>
      </w:pPr>
    </w:p>
    <w:p w:rsidR="00903951" w:rsidRDefault="00903951" w:rsidP="00903951">
      <w:pPr>
        <w:spacing w:line="360" w:lineRule="auto"/>
        <w:ind w:firstLine="198"/>
        <w:jc w:val="center"/>
        <w:rPr>
          <w:rFonts w:ascii="宋体" w:eastAsia="宋体" w:hAnsi="宋体" w:cs="宋体" w:hint="eastAsia"/>
          <w:bCs/>
          <w:sz w:val="30"/>
          <w:szCs w:val="30"/>
        </w:rPr>
      </w:pPr>
      <w:r>
        <w:rPr>
          <w:rFonts w:ascii="宋体" w:eastAsia="宋体" w:hAnsi="宋体" w:cs="宋体" w:hint="eastAsia"/>
          <w:bCs/>
          <w:sz w:val="30"/>
          <w:szCs w:val="30"/>
        </w:rPr>
        <w:t xml:space="preserve">          公房使用单位负责人签字：</w:t>
      </w:r>
    </w:p>
    <w:p w:rsidR="00903951" w:rsidRDefault="00903951" w:rsidP="00903951">
      <w:pPr>
        <w:spacing w:line="360" w:lineRule="auto"/>
        <w:ind w:firstLine="198"/>
        <w:jc w:val="center"/>
        <w:rPr>
          <w:rFonts w:ascii="宋体" w:eastAsia="宋体" w:hAnsi="宋体" w:cs="宋体" w:hint="eastAsia"/>
          <w:bCs/>
          <w:sz w:val="30"/>
          <w:szCs w:val="30"/>
        </w:rPr>
      </w:pPr>
      <w:r>
        <w:rPr>
          <w:rFonts w:ascii="宋体" w:eastAsia="宋体" w:hAnsi="宋体" w:cs="宋体" w:hint="eastAsia"/>
          <w:bCs/>
          <w:sz w:val="30"/>
          <w:szCs w:val="30"/>
        </w:rPr>
        <w:t xml:space="preserve">                                        年   月   日</w:t>
      </w:r>
    </w:p>
    <w:p w:rsidR="00903951" w:rsidRDefault="00903951" w:rsidP="00903951">
      <w:pPr>
        <w:ind w:firstLine="200"/>
        <w:rPr>
          <w:rFonts w:ascii="宋体" w:eastAsia="宋体" w:hAnsi="宋体" w:cs="宋体" w:hint="eastAsia"/>
          <w:bCs/>
          <w:sz w:val="30"/>
          <w:szCs w:val="30"/>
        </w:rPr>
        <w:sectPr w:rsidR="00903951">
          <w:pgSz w:w="11906" w:h="16838"/>
          <w:pgMar w:top="1758" w:right="1474" w:bottom="1134" w:left="1474" w:header="1134" w:footer="1106" w:gutter="0"/>
          <w:cols w:space="720"/>
          <w:docGrid w:linePitch="312"/>
        </w:sectPr>
      </w:pPr>
    </w:p>
    <w:p w:rsidR="00903951" w:rsidRDefault="00903951" w:rsidP="00903951">
      <w:pPr>
        <w:ind w:firstLine="200"/>
        <w:rPr>
          <w:rFonts w:ascii="黑体" w:eastAsia="黑体" w:hAnsi="黑体"/>
          <w:szCs w:val="32"/>
        </w:rPr>
      </w:pPr>
      <w:r>
        <w:rPr>
          <w:rFonts w:ascii="黑体" w:eastAsia="黑体" w:hAnsi="黑体" w:hint="eastAsia"/>
          <w:szCs w:val="32"/>
        </w:rPr>
        <w:lastRenderedPageBreak/>
        <w:t>附件2</w:t>
      </w:r>
    </w:p>
    <w:p w:rsidR="00903951" w:rsidRDefault="00903951" w:rsidP="00903951">
      <w:pPr>
        <w:ind w:firstLine="200"/>
        <w:jc w:val="center"/>
        <w:rPr>
          <w:rFonts w:ascii="方正小标宋_GBK" w:eastAsia="方正小标宋_GBK" w:hAnsi="仿宋" w:hint="eastAsia"/>
          <w:sz w:val="44"/>
          <w:szCs w:val="44"/>
        </w:rPr>
      </w:pPr>
      <w:r>
        <w:rPr>
          <w:rFonts w:ascii="方正小标宋_GBK" w:eastAsia="方正小标宋_GBK" w:hAnsi="仿宋" w:hint="eastAsia"/>
          <w:sz w:val="44"/>
          <w:szCs w:val="44"/>
        </w:rPr>
        <w:t>潍坊学院公用房屋增加/调换审批表</w:t>
      </w:r>
    </w:p>
    <w:p w:rsidR="00903951" w:rsidRDefault="00903951" w:rsidP="00903951">
      <w:pPr>
        <w:spacing w:beforeLines="100" w:before="240"/>
        <w:ind w:firstLineChars="686" w:firstLine="2195"/>
        <w:rPr>
          <w:rFonts w:ascii="宋体" w:eastAsia="宋体" w:hAnsi="宋体" w:cs="宋体" w:hint="eastAsia"/>
          <w:sz w:val="30"/>
          <w:szCs w:val="30"/>
          <w:u w:val="single"/>
        </w:rPr>
      </w:pPr>
      <w:r>
        <w:rPr>
          <w:rFonts w:ascii="仿宋" w:eastAsia="仿宋" w:hAnsi="仿宋" w:hint="eastAsia"/>
          <w:szCs w:val="32"/>
        </w:rPr>
        <w:t xml:space="preserve">                   </w:t>
      </w:r>
      <w:r>
        <w:rPr>
          <w:rFonts w:ascii="宋体" w:eastAsia="宋体" w:hAnsi="宋体" w:cs="宋体" w:hint="eastAsia"/>
          <w:szCs w:val="32"/>
        </w:rPr>
        <w:t xml:space="preserve"> </w:t>
      </w:r>
      <w:r>
        <w:rPr>
          <w:rFonts w:ascii="宋体" w:eastAsia="宋体" w:hAnsi="宋体" w:cs="宋体" w:hint="eastAsia"/>
          <w:sz w:val="30"/>
          <w:szCs w:val="30"/>
        </w:rPr>
        <w:t>填表日期：</w:t>
      </w:r>
      <w:r>
        <w:rPr>
          <w:rFonts w:ascii="宋体" w:eastAsia="宋体" w:hAnsi="宋体" w:cs="宋体" w:hint="eastAsia"/>
          <w:sz w:val="30"/>
          <w:szCs w:val="30"/>
          <w:u w:val="single"/>
        </w:rPr>
        <w:t xml:space="preserve">           </w:t>
      </w:r>
    </w:p>
    <w:tbl>
      <w:tblPr>
        <w:tblW w:w="50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7"/>
        <w:gridCol w:w="580"/>
        <w:gridCol w:w="1609"/>
        <w:gridCol w:w="2041"/>
        <w:gridCol w:w="580"/>
        <w:gridCol w:w="1616"/>
        <w:gridCol w:w="1816"/>
      </w:tblGrid>
      <w:tr w:rsidR="00903951" w:rsidTr="008D50DB">
        <w:trPr>
          <w:trHeight w:val="679"/>
          <w:jc w:val="center"/>
        </w:trPr>
        <w:tc>
          <w:tcPr>
            <w:tcW w:w="1640" w:type="pct"/>
            <w:gridSpan w:val="3"/>
            <w:vAlign w:val="center"/>
          </w:tcPr>
          <w:p w:rsidR="00903951" w:rsidRDefault="00903951" w:rsidP="008D50DB">
            <w:pPr>
              <w:ind w:firstLine="200"/>
              <w:jc w:val="center"/>
              <w:rPr>
                <w:rFonts w:ascii="宋体" w:eastAsia="宋体" w:hAnsi="宋体" w:cs="宋体" w:hint="eastAsia"/>
                <w:szCs w:val="32"/>
              </w:rPr>
            </w:pPr>
            <w:r>
              <w:rPr>
                <w:rFonts w:ascii="宋体" w:eastAsia="宋体" w:hAnsi="宋体" w:cs="宋体" w:hint="eastAsia"/>
                <w:szCs w:val="32"/>
              </w:rPr>
              <w:t>申请单位</w:t>
            </w:r>
          </w:p>
        </w:tc>
        <w:tc>
          <w:tcPr>
            <w:tcW w:w="1133" w:type="pct"/>
            <w:vAlign w:val="center"/>
          </w:tcPr>
          <w:p w:rsidR="00903951" w:rsidRDefault="00903951" w:rsidP="008D50DB">
            <w:pPr>
              <w:ind w:firstLine="200"/>
              <w:jc w:val="center"/>
              <w:rPr>
                <w:rFonts w:ascii="宋体" w:eastAsia="宋体" w:hAnsi="宋体" w:cs="宋体" w:hint="eastAsia"/>
                <w:szCs w:val="32"/>
              </w:rPr>
            </w:pPr>
          </w:p>
        </w:tc>
        <w:tc>
          <w:tcPr>
            <w:tcW w:w="1219" w:type="pct"/>
            <w:gridSpan w:val="2"/>
            <w:vAlign w:val="center"/>
          </w:tcPr>
          <w:p w:rsidR="00903951" w:rsidRDefault="00903951" w:rsidP="008D50DB">
            <w:pPr>
              <w:ind w:firstLine="200"/>
              <w:jc w:val="center"/>
              <w:rPr>
                <w:rFonts w:ascii="宋体" w:eastAsia="宋体" w:hAnsi="宋体" w:cs="宋体" w:hint="eastAsia"/>
                <w:szCs w:val="32"/>
              </w:rPr>
            </w:pPr>
            <w:r>
              <w:rPr>
                <w:rFonts w:ascii="宋体" w:eastAsia="宋体" w:hAnsi="宋体" w:cs="宋体" w:hint="eastAsia"/>
                <w:szCs w:val="32"/>
              </w:rPr>
              <w:t>单位负责人</w:t>
            </w:r>
          </w:p>
        </w:tc>
        <w:tc>
          <w:tcPr>
            <w:tcW w:w="1005" w:type="pct"/>
            <w:vAlign w:val="center"/>
          </w:tcPr>
          <w:p w:rsidR="00903951" w:rsidRDefault="00903951" w:rsidP="008D50DB">
            <w:pPr>
              <w:ind w:firstLine="200"/>
              <w:jc w:val="center"/>
              <w:rPr>
                <w:rFonts w:ascii="宋体" w:eastAsia="宋体" w:hAnsi="宋体" w:cs="宋体" w:hint="eastAsia"/>
                <w:szCs w:val="32"/>
              </w:rPr>
            </w:pPr>
          </w:p>
        </w:tc>
      </w:tr>
      <w:tr w:rsidR="00903951" w:rsidTr="008D50DB">
        <w:trPr>
          <w:trHeight w:val="940"/>
          <w:jc w:val="center"/>
        </w:trPr>
        <w:tc>
          <w:tcPr>
            <w:tcW w:w="425" w:type="pct"/>
            <w:vAlign w:val="center"/>
          </w:tcPr>
          <w:p w:rsidR="00903951" w:rsidRDefault="00903951" w:rsidP="008D50DB">
            <w:pPr>
              <w:adjustRightInd w:val="0"/>
              <w:snapToGrid w:val="0"/>
              <w:jc w:val="center"/>
              <w:rPr>
                <w:rFonts w:ascii="宋体" w:eastAsia="宋体" w:hAnsi="宋体" w:cs="宋体" w:hint="eastAsia"/>
                <w:szCs w:val="32"/>
              </w:rPr>
            </w:pPr>
            <w:r>
              <w:rPr>
                <w:rFonts w:ascii="宋体" w:eastAsia="宋体" w:hAnsi="宋体" w:cs="宋体" w:hint="eastAsia"/>
                <w:szCs w:val="32"/>
              </w:rPr>
              <w:t>增加</w:t>
            </w:r>
          </w:p>
        </w:tc>
        <w:tc>
          <w:tcPr>
            <w:tcW w:w="1215" w:type="pct"/>
            <w:gridSpan w:val="2"/>
            <w:vAlign w:val="center"/>
          </w:tcPr>
          <w:p w:rsidR="00903951" w:rsidRDefault="00903951" w:rsidP="008D50DB">
            <w:pPr>
              <w:ind w:firstLine="36"/>
              <w:jc w:val="center"/>
              <w:rPr>
                <w:rFonts w:ascii="宋体" w:eastAsia="宋体" w:hAnsi="宋体" w:cs="宋体" w:hint="eastAsia"/>
                <w:szCs w:val="32"/>
              </w:rPr>
            </w:pPr>
            <w:r>
              <w:rPr>
                <w:rFonts w:ascii="宋体" w:eastAsia="宋体" w:hAnsi="宋体" w:cs="宋体" w:hint="eastAsia"/>
                <w:szCs w:val="32"/>
              </w:rPr>
              <w:t>面积</w:t>
            </w:r>
          </w:p>
        </w:tc>
        <w:tc>
          <w:tcPr>
            <w:tcW w:w="1133" w:type="pct"/>
            <w:vAlign w:val="center"/>
          </w:tcPr>
          <w:p w:rsidR="00903951" w:rsidRDefault="00903951" w:rsidP="008D50DB">
            <w:pPr>
              <w:ind w:firstLine="200"/>
              <w:jc w:val="center"/>
              <w:rPr>
                <w:rFonts w:ascii="宋体" w:eastAsia="宋体" w:hAnsi="宋体" w:cs="宋体" w:hint="eastAsia"/>
                <w:szCs w:val="32"/>
              </w:rPr>
            </w:pPr>
          </w:p>
        </w:tc>
        <w:tc>
          <w:tcPr>
            <w:tcW w:w="1219" w:type="pct"/>
            <w:gridSpan w:val="2"/>
            <w:vAlign w:val="center"/>
          </w:tcPr>
          <w:p w:rsidR="00903951" w:rsidRDefault="00903951" w:rsidP="008D50DB">
            <w:pPr>
              <w:ind w:firstLine="200"/>
              <w:jc w:val="center"/>
              <w:rPr>
                <w:rFonts w:ascii="宋体" w:eastAsia="宋体" w:hAnsi="宋体" w:cs="宋体" w:hint="eastAsia"/>
                <w:szCs w:val="32"/>
              </w:rPr>
            </w:pPr>
            <w:r>
              <w:rPr>
                <w:rFonts w:ascii="宋体" w:eastAsia="宋体" w:hAnsi="宋体" w:cs="宋体" w:hint="eastAsia"/>
                <w:szCs w:val="32"/>
              </w:rPr>
              <w:t>使用用途</w:t>
            </w:r>
          </w:p>
        </w:tc>
        <w:tc>
          <w:tcPr>
            <w:tcW w:w="1005" w:type="pct"/>
            <w:vAlign w:val="center"/>
          </w:tcPr>
          <w:p w:rsidR="00903951" w:rsidRDefault="00903951" w:rsidP="008D50DB">
            <w:pPr>
              <w:ind w:firstLine="200"/>
              <w:jc w:val="center"/>
              <w:rPr>
                <w:rFonts w:ascii="宋体" w:eastAsia="宋体" w:hAnsi="宋体" w:cs="宋体" w:hint="eastAsia"/>
                <w:szCs w:val="32"/>
              </w:rPr>
            </w:pPr>
          </w:p>
        </w:tc>
      </w:tr>
      <w:tr w:rsidR="00903951" w:rsidTr="008D50DB">
        <w:trPr>
          <w:trHeight w:val="570"/>
          <w:jc w:val="center"/>
        </w:trPr>
        <w:tc>
          <w:tcPr>
            <w:tcW w:w="425" w:type="pct"/>
            <w:vMerge w:val="restart"/>
            <w:vAlign w:val="center"/>
          </w:tcPr>
          <w:p w:rsidR="00903951" w:rsidRDefault="00903951" w:rsidP="008D50DB">
            <w:pPr>
              <w:jc w:val="center"/>
              <w:rPr>
                <w:rFonts w:ascii="宋体" w:eastAsia="宋体" w:hAnsi="宋体" w:cs="宋体" w:hint="eastAsia"/>
                <w:szCs w:val="32"/>
              </w:rPr>
            </w:pPr>
            <w:r>
              <w:rPr>
                <w:rFonts w:ascii="宋体" w:eastAsia="宋体" w:hAnsi="宋体" w:cs="宋体" w:hint="eastAsia"/>
                <w:szCs w:val="32"/>
              </w:rPr>
              <w:t>调换</w:t>
            </w:r>
          </w:p>
        </w:tc>
        <w:tc>
          <w:tcPr>
            <w:tcW w:w="322" w:type="pct"/>
            <w:vMerge w:val="restart"/>
            <w:vAlign w:val="center"/>
          </w:tcPr>
          <w:p w:rsidR="00903951" w:rsidRDefault="00903951" w:rsidP="008D50DB">
            <w:pPr>
              <w:jc w:val="center"/>
              <w:rPr>
                <w:rFonts w:ascii="宋体" w:eastAsia="宋体" w:hAnsi="宋体" w:cs="宋体" w:hint="eastAsia"/>
                <w:szCs w:val="32"/>
              </w:rPr>
            </w:pPr>
            <w:r>
              <w:rPr>
                <w:rFonts w:ascii="宋体" w:eastAsia="宋体" w:hAnsi="宋体" w:cs="宋体" w:hint="eastAsia"/>
                <w:szCs w:val="32"/>
              </w:rPr>
              <w:t>拟调</w:t>
            </w:r>
          </w:p>
          <w:p w:rsidR="00903951" w:rsidRDefault="00903951" w:rsidP="008D50DB">
            <w:pPr>
              <w:jc w:val="center"/>
              <w:rPr>
                <w:rFonts w:ascii="宋体" w:eastAsia="宋体" w:hAnsi="宋体" w:cs="宋体" w:hint="eastAsia"/>
                <w:szCs w:val="32"/>
              </w:rPr>
            </w:pPr>
            <w:r>
              <w:rPr>
                <w:rFonts w:ascii="宋体" w:eastAsia="宋体" w:hAnsi="宋体" w:cs="宋体" w:hint="eastAsia"/>
                <w:szCs w:val="32"/>
              </w:rPr>
              <w:t>出</w:t>
            </w:r>
          </w:p>
        </w:tc>
        <w:tc>
          <w:tcPr>
            <w:tcW w:w="892" w:type="pct"/>
            <w:vAlign w:val="center"/>
          </w:tcPr>
          <w:p w:rsidR="00903951" w:rsidRDefault="00903951" w:rsidP="008D50DB">
            <w:pPr>
              <w:jc w:val="center"/>
              <w:rPr>
                <w:rFonts w:ascii="宋体" w:eastAsia="宋体" w:hAnsi="宋体" w:cs="宋体" w:hint="eastAsia"/>
                <w:szCs w:val="32"/>
              </w:rPr>
            </w:pPr>
            <w:r>
              <w:rPr>
                <w:rFonts w:ascii="宋体" w:eastAsia="宋体" w:hAnsi="宋体" w:cs="宋体" w:hint="eastAsia"/>
                <w:szCs w:val="32"/>
              </w:rPr>
              <w:t>房间编号</w:t>
            </w:r>
          </w:p>
        </w:tc>
        <w:tc>
          <w:tcPr>
            <w:tcW w:w="1133" w:type="pct"/>
            <w:vAlign w:val="center"/>
          </w:tcPr>
          <w:p w:rsidR="00903951" w:rsidRDefault="00903951" w:rsidP="008D50DB">
            <w:pPr>
              <w:ind w:firstLine="200"/>
              <w:jc w:val="center"/>
              <w:rPr>
                <w:rFonts w:ascii="宋体" w:eastAsia="宋体" w:hAnsi="宋体" w:cs="宋体" w:hint="eastAsia"/>
                <w:szCs w:val="32"/>
              </w:rPr>
            </w:pPr>
          </w:p>
        </w:tc>
        <w:tc>
          <w:tcPr>
            <w:tcW w:w="322" w:type="pct"/>
            <w:vMerge w:val="restart"/>
            <w:vAlign w:val="center"/>
          </w:tcPr>
          <w:p w:rsidR="00903951" w:rsidRDefault="00903951" w:rsidP="008D50DB">
            <w:pPr>
              <w:jc w:val="center"/>
              <w:rPr>
                <w:rFonts w:ascii="宋体" w:eastAsia="宋体" w:hAnsi="宋体" w:cs="宋体" w:hint="eastAsia"/>
                <w:szCs w:val="32"/>
              </w:rPr>
            </w:pPr>
            <w:r>
              <w:rPr>
                <w:rFonts w:ascii="宋体" w:eastAsia="宋体" w:hAnsi="宋体" w:cs="宋体" w:hint="eastAsia"/>
                <w:szCs w:val="32"/>
              </w:rPr>
              <w:t>拟调</w:t>
            </w:r>
          </w:p>
          <w:p w:rsidR="00903951" w:rsidRDefault="00903951" w:rsidP="008D50DB">
            <w:pPr>
              <w:jc w:val="center"/>
              <w:rPr>
                <w:rFonts w:ascii="宋体" w:eastAsia="宋体" w:hAnsi="宋体" w:cs="宋体" w:hint="eastAsia"/>
                <w:szCs w:val="32"/>
              </w:rPr>
            </w:pPr>
            <w:r>
              <w:rPr>
                <w:rFonts w:ascii="宋体" w:eastAsia="宋体" w:hAnsi="宋体" w:cs="宋体" w:hint="eastAsia"/>
                <w:szCs w:val="32"/>
              </w:rPr>
              <w:t>入</w:t>
            </w:r>
          </w:p>
        </w:tc>
        <w:tc>
          <w:tcPr>
            <w:tcW w:w="897" w:type="pct"/>
            <w:vAlign w:val="center"/>
          </w:tcPr>
          <w:p w:rsidR="00903951" w:rsidRDefault="00903951" w:rsidP="008D50DB">
            <w:pPr>
              <w:jc w:val="center"/>
              <w:rPr>
                <w:rFonts w:ascii="宋体" w:eastAsia="宋体" w:hAnsi="宋体" w:cs="宋体" w:hint="eastAsia"/>
                <w:szCs w:val="32"/>
              </w:rPr>
            </w:pPr>
            <w:r>
              <w:rPr>
                <w:rFonts w:ascii="宋体" w:eastAsia="宋体" w:hAnsi="宋体" w:cs="宋体" w:hint="eastAsia"/>
                <w:szCs w:val="32"/>
              </w:rPr>
              <w:t>房间编号</w:t>
            </w:r>
          </w:p>
        </w:tc>
        <w:tc>
          <w:tcPr>
            <w:tcW w:w="1005" w:type="pct"/>
            <w:vAlign w:val="center"/>
          </w:tcPr>
          <w:p w:rsidR="00903951" w:rsidRDefault="00903951" w:rsidP="008D50DB">
            <w:pPr>
              <w:ind w:firstLine="200"/>
              <w:jc w:val="center"/>
              <w:rPr>
                <w:rFonts w:ascii="宋体" w:eastAsia="宋体" w:hAnsi="宋体" w:cs="宋体" w:hint="eastAsia"/>
                <w:szCs w:val="32"/>
              </w:rPr>
            </w:pPr>
          </w:p>
        </w:tc>
      </w:tr>
      <w:tr w:rsidR="00903951" w:rsidTr="008D50DB">
        <w:trPr>
          <w:trHeight w:val="628"/>
          <w:jc w:val="center"/>
        </w:trPr>
        <w:tc>
          <w:tcPr>
            <w:tcW w:w="425" w:type="pct"/>
            <w:vMerge/>
            <w:vAlign w:val="center"/>
          </w:tcPr>
          <w:p w:rsidR="00903951" w:rsidRDefault="00903951" w:rsidP="008D50DB">
            <w:pPr>
              <w:ind w:firstLine="200"/>
              <w:jc w:val="center"/>
              <w:rPr>
                <w:rFonts w:ascii="宋体" w:eastAsia="宋体" w:hAnsi="宋体" w:cs="宋体" w:hint="eastAsia"/>
                <w:szCs w:val="32"/>
              </w:rPr>
            </w:pPr>
          </w:p>
        </w:tc>
        <w:tc>
          <w:tcPr>
            <w:tcW w:w="322" w:type="pct"/>
            <w:vMerge/>
            <w:vAlign w:val="center"/>
          </w:tcPr>
          <w:p w:rsidR="00903951" w:rsidRDefault="00903951" w:rsidP="008D50DB">
            <w:pPr>
              <w:ind w:firstLine="200"/>
              <w:jc w:val="center"/>
              <w:rPr>
                <w:rFonts w:ascii="宋体" w:eastAsia="宋体" w:hAnsi="宋体" w:cs="宋体" w:hint="eastAsia"/>
                <w:szCs w:val="32"/>
              </w:rPr>
            </w:pPr>
          </w:p>
        </w:tc>
        <w:tc>
          <w:tcPr>
            <w:tcW w:w="892" w:type="pct"/>
            <w:vAlign w:val="center"/>
          </w:tcPr>
          <w:p w:rsidR="00903951" w:rsidRDefault="00903951" w:rsidP="008D50DB">
            <w:pPr>
              <w:jc w:val="center"/>
              <w:rPr>
                <w:rFonts w:ascii="宋体" w:eastAsia="宋体" w:hAnsi="宋体" w:cs="宋体" w:hint="eastAsia"/>
                <w:szCs w:val="32"/>
              </w:rPr>
            </w:pPr>
            <w:r>
              <w:rPr>
                <w:rFonts w:ascii="宋体" w:eastAsia="宋体" w:hAnsi="宋体" w:cs="宋体" w:hint="eastAsia"/>
                <w:szCs w:val="32"/>
              </w:rPr>
              <w:t>房间用途</w:t>
            </w:r>
          </w:p>
        </w:tc>
        <w:tc>
          <w:tcPr>
            <w:tcW w:w="1133" w:type="pct"/>
            <w:vAlign w:val="center"/>
          </w:tcPr>
          <w:p w:rsidR="00903951" w:rsidRDefault="00903951" w:rsidP="008D50DB">
            <w:pPr>
              <w:ind w:firstLine="200"/>
              <w:jc w:val="center"/>
              <w:rPr>
                <w:rFonts w:ascii="宋体" w:eastAsia="宋体" w:hAnsi="宋体" w:cs="宋体" w:hint="eastAsia"/>
                <w:szCs w:val="32"/>
              </w:rPr>
            </w:pPr>
          </w:p>
        </w:tc>
        <w:tc>
          <w:tcPr>
            <w:tcW w:w="322" w:type="pct"/>
            <w:vMerge/>
            <w:vAlign w:val="center"/>
          </w:tcPr>
          <w:p w:rsidR="00903951" w:rsidRDefault="00903951" w:rsidP="008D50DB">
            <w:pPr>
              <w:ind w:firstLine="200"/>
              <w:jc w:val="center"/>
              <w:rPr>
                <w:rFonts w:ascii="宋体" w:eastAsia="宋体" w:hAnsi="宋体" w:cs="宋体" w:hint="eastAsia"/>
                <w:szCs w:val="32"/>
              </w:rPr>
            </w:pPr>
          </w:p>
        </w:tc>
        <w:tc>
          <w:tcPr>
            <w:tcW w:w="897" w:type="pct"/>
            <w:vAlign w:val="center"/>
          </w:tcPr>
          <w:p w:rsidR="00903951" w:rsidRDefault="00903951" w:rsidP="008D50DB">
            <w:pPr>
              <w:jc w:val="center"/>
              <w:rPr>
                <w:rFonts w:ascii="宋体" w:eastAsia="宋体" w:hAnsi="宋体" w:cs="宋体" w:hint="eastAsia"/>
                <w:szCs w:val="32"/>
              </w:rPr>
            </w:pPr>
            <w:r>
              <w:rPr>
                <w:rFonts w:ascii="宋体" w:eastAsia="宋体" w:hAnsi="宋体" w:cs="宋体" w:hint="eastAsia"/>
                <w:szCs w:val="32"/>
              </w:rPr>
              <w:t>房间用途</w:t>
            </w:r>
          </w:p>
        </w:tc>
        <w:tc>
          <w:tcPr>
            <w:tcW w:w="1005" w:type="pct"/>
            <w:vAlign w:val="center"/>
          </w:tcPr>
          <w:p w:rsidR="00903951" w:rsidRDefault="00903951" w:rsidP="008D50DB">
            <w:pPr>
              <w:ind w:firstLine="200"/>
              <w:jc w:val="center"/>
              <w:rPr>
                <w:rFonts w:ascii="宋体" w:eastAsia="宋体" w:hAnsi="宋体" w:cs="宋体" w:hint="eastAsia"/>
                <w:szCs w:val="32"/>
              </w:rPr>
            </w:pPr>
          </w:p>
        </w:tc>
      </w:tr>
      <w:tr w:rsidR="00903951" w:rsidTr="008D50DB">
        <w:trPr>
          <w:trHeight w:val="640"/>
          <w:jc w:val="center"/>
        </w:trPr>
        <w:tc>
          <w:tcPr>
            <w:tcW w:w="425" w:type="pct"/>
            <w:vMerge/>
            <w:vAlign w:val="center"/>
          </w:tcPr>
          <w:p w:rsidR="00903951" w:rsidRDefault="00903951" w:rsidP="008D50DB">
            <w:pPr>
              <w:ind w:firstLine="200"/>
              <w:jc w:val="center"/>
              <w:rPr>
                <w:rFonts w:ascii="宋体" w:eastAsia="宋体" w:hAnsi="宋体" w:cs="宋体" w:hint="eastAsia"/>
                <w:szCs w:val="32"/>
              </w:rPr>
            </w:pPr>
          </w:p>
        </w:tc>
        <w:tc>
          <w:tcPr>
            <w:tcW w:w="322" w:type="pct"/>
            <w:vMerge/>
            <w:vAlign w:val="center"/>
          </w:tcPr>
          <w:p w:rsidR="00903951" w:rsidRDefault="00903951" w:rsidP="008D50DB">
            <w:pPr>
              <w:ind w:firstLine="200"/>
              <w:jc w:val="center"/>
              <w:rPr>
                <w:rFonts w:ascii="宋体" w:eastAsia="宋体" w:hAnsi="宋体" w:cs="宋体" w:hint="eastAsia"/>
                <w:szCs w:val="32"/>
              </w:rPr>
            </w:pPr>
          </w:p>
        </w:tc>
        <w:tc>
          <w:tcPr>
            <w:tcW w:w="892" w:type="pct"/>
            <w:vAlign w:val="center"/>
          </w:tcPr>
          <w:p w:rsidR="00903951" w:rsidRDefault="00903951" w:rsidP="008D50DB">
            <w:pPr>
              <w:jc w:val="center"/>
              <w:rPr>
                <w:rFonts w:ascii="宋体" w:eastAsia="宋体" w:hAnsi="宋体" w:cs="宋体" w:hint="eastAsia"/>
                <w:szCs w:val="32"/>
              </w:rPr>
            </w:pPr>
            <w:r>
              <w:rPr>
                <w:rFonts w:ascii="宋体" w:eastAsia="宋体" w:hAnsi="宋体" w:cs="宋体" w:hint="eastAsia"/>
                <w:szCs w:val="32"/>
              </w:rPr>
              <w:t>房间面积</w:t>
            </w:r>
          </w:p>
        </w:tc>
        <w:tc>
          <w:tcPr>
            <w:tcW w:w="1133" w:type="pct"/>
            <w:vAlign w:val="center"/>
          </w:tcPr>
          <w:p w:rsidR="00903951" w:rsidRDefault="00903951" w:rsidP="008D50DB">
            <w:pPr>
              <w:ind w:firstLine="200"/>
              <w:jc w:val="center"/>
              <w:rPr>
                <w:rFonts w:ascii="宋体" w:eastAsia="宋体" w:hAnsi="宋体" w:cs="宋体" w:hint="eastAsia"/>
                <w:szCs w:val="32"/>
              </w:rPr>
            </w:pPr>
          </w:p>
        </w:tc>
        <w:tc>
          <w:tcPr>
            <w:tcW w:w="322" w:type="pct"/>
            <w:vMerge/>
            <w:vAlign w:val="center"/>
          </w:tcPr>
          <w:p w:rsidR="00903951" w:rsidRDefault="00903951" w:rsidP="008D50DB">
            <w:pPr>
              <w:ind w:firstLine="200"/>
              <w:jc w:val="center"/>
              <w:rPr>
                <w:rFonts w:ascii="宋体" w:eastAsia="宋体" w:hAnsi="宋体" w:cs="宋体" w:hint="eastAsia"/>
                <w:szCs w:val="32"/>
              </w:rPr>
            </w:pPr>
          </w:p>
        </w:tc>
        <w:tc>
          <w:tcPr>
            <w:tcW w:w="897" w:type="pct"/>
            <w:vAlign w:val="center"/>
          </w:tcPr>
          <w:p w:rsidR="00903951" w:rsidRDefault="00903951" w:rsidP="008D50DB">
            <w:pPr>
              <w:jc w:val="center"/>
              <w:rPr>
                <w:rFonts w:ascii="宋体" w:eastAsia="宋体" w:hAnsi="宋体" w:cs="宋体" w:hint="eastAsia"/>
                <w:szCs w:val="32"/>
              </w:rPr>
            </w:pPr>
            <w:r>
              <w:rPr>
                <w:rFonts w:ascii="宋体" w:eastAsia="宋体" w:hAnsi="宋体" w:cs="宋体" w:hint="eastAsia"/>
                <w:szCs w:val="32"/>
              </w:rPr>
              <w:t>房间面积</w:t>
            </w:r>
          </w:p>
        </w:tc>
        <w:tc>
          <w:tcPr>
            <w:tcW w:w="1005" w:type="pct"/>
            <w:vAlign w:val="center"/>
          </w:tcPr>
          <w:p w:rsidR="00903951" w:rsidRDefault="00903951" w:rsidP="008D50DB">
            <w:pPr>
              <w:ind w:firstLine="200"/>
              <w:jc w:val="center"/>
              <w:rPr>
                <w:rFonts w:ascii="宋体" w:eastAsia="宋体" w:hAnsi="宋体" w:cs="宋体" w:hint="eastAsia"/>
                <w:szCs w:val="32"/>
              </w:rPr>
            </w:pPr>
          </w:p>
        </w:tc>
      </w:tr>
      <w:tr w:rsidR="00903951" w:rsidTr="008D50DB">
        <w:trPr>
          <w:trHeight w:val="606"/>
          <w:jc w:val="center"/>
        </w:trPr>
        <w:tc>
          <w:tcPr>
            <w:tcW w:w="5000" w:type="pct"/>
            <w:gridSpan w:val="7"/>
            <w:vAlign w:val="center"/>
          </w:tcPr>
          <w:p w:rsidR="00903951" w:rsidRDefault="00903951" w:rsidP="008D50DB">
            <w:pPr>
              <w:ind w:firstLine="200"/>
              <w:jc w:val="center"/>
              <w:rPr>
                <w:rFonts w:ascii="宋体" w:eastAsia="宋体" w:hAnsi="宋体" w:cs="宋体" w:hint="eastAsia"/>
                <w:szCs w:val="32"/>
              </w:rPr>
            </w:pPr>
            <w:r>
              <w:rPr>
                <w:rFonts w:ascii="宋体" w:eastAsia="宋体" w:hAnsi="宋体" w:cs="宋体" w:hint="eastAsia"/>
                <w:szCs w:val="32"/>
              </w:rPr>
              <w:t>申请原因</w:t>
            </w:r>
          </w:p>
        </w:tc>
      </w:tr>
      <w:tr w:rsidR="00903951" w:rsidTr="008D50DB">
        <w:trPr>
          <w:cantSplit/>
          <w:trHeight w:val="1735"/>
          <w:jc w:val="center"/>
        </w:trPr>
        <w:tc>
          <w:tcPr>
            <w:tcW w:w="5000" w:type="pct"/>
            <w:gridSpan w:val="7"/>
          </w:tcPr>
          <w:p w:rsidR="00903951" w:rsidRDefault="00903951" w:rsidP="008D50DB">
            <w:pPr>
              <w:rPr>
                <w:rFonts w:ascii="宋体" w:eastAsia="宋体" w:hAnsi="宋体" w:cs="宋体" w:hint="eastAsia"/>
                <w:szCs w:val="32"/>
              </w:rPr>
            </w:pPr>
          </w:p>
        </w:tc>
      </w:tr>
      <w:tr w:rsidR="00903951" w:rsidTr="00903951">
        <w:trPr>
          <w:cantSplit/>
          <w:trHeight w:val="1730"/>
          <w:jc w:val="center"/>
        </w:trPr>
        <w:tc>
          <w:tcPr>
            <w:tcW w:w="5000" w:type="pct"/>
            <w:gridSpan w:val="7"/>
          </w:tcPr>
          <w:p w:rsidR="00903951" w:rsidRDefault="00903951" w:rsidP="008D50DB">
            <w:pPr>
              <w:ind w:firstLine="200"/>
              <w:rPr>
                <w:rFonts w:ascii="宋体" w:eastAsia="宋体" w:hAnsi="宋体" w:cs="宋体" w:hint="eastAsia"/>
                <w:szCs w:val="32"/>
              </w:rPr>
            </w:pPr>
            <w:r>
              <w:rPr>
                <w:rFonts w:ascii="宋体" w:eastAsia="宋体" w:hAnsi="宋体" w:cs="宋体" w:hint="eastAsia"/>
                <w:szCs w:val="32"/>
              </w:rPr>
              <w:t>归口管理部门审批意见：</w:t>
            </w:r>
          </w:p>
          <w:p w:rsidR="00903951" w:rsidRDefault="00903951" w:rsidP="008D50DB">
            <w:pPr>
              <w:ind w:firstLineChars="2300" w:firstLine="7360"/>
              <w:rPr>
                <w:rFonts w:ascii="宋体" w:eastAsia="宋体" w:hAnsi="宋体" w:cs="宋体" w:hint="eastAsia"/>
                <w:szCs w:val="32"/>
              </w:rPr>
            </w:pPr>
          </w:p>
          <w:p w:rsidR="00903951" w:rsidRDefault="00903951" w:rsidP="008D50DB">
            <w:pPr>
              <w:rPr>
                <w:rFonts w:ascii="宋体" w:eastAsia="宋体" w:hAnsi="宋体" w:cs="宋体" w:hint="eastAsia"/>
                <w:szCs w:val="32"/>
              </w:rPr>
            </w:pPr>
          </w:p>
          <w:p w:rsidR="00903951" w:rsidRDefault="00903951" w:rsidP="008D50DB">
            <w:pPr>
              <w:ind w:firstLineChars="1800" w:firstLine="5760"/>
              <w:rPr>
                <w:rFonts w:ascii="宋体" w:eastAsia="宋体" w:hAnsi="宋体" w:cs="宋体" w:hint="eastAsia"/>
                <w:szCs w:val="32"/>
              </w:rPr>
            </w:pPr>
            <w:r>
              <w:rPr>
                <w:rFonts w:ascii="宋体" w:eastAsia="宋体" w:hAnsi="宋体" w:cs="宋体" w:hint="eastAsia"/>
                <w:szCs w:val="32"/>
              </w:rPr>
              <w:t>年  月  日</w:t>
            </w:r>
          </w:p>
        </w:tc>
      </w:tr>
      <w:tr w:rsidR="00903951" w:rsidTr="00903951">
        <w:trPr>
          <w:cantSplit/>
          <w:trHeight w:val="1543"/>
          <w:jc w:val="center"/>
        </w:trPr>
        <w:tc>
          <w:tcPr>
            <w:tcW w:w="5000" w:type="pct"/>
            <w:gridSpan w:val="7"/>
          </w:tcPr>
          <w:p w:rsidR="00903951" w:rsidRDefault="00903951" w:rsidP="00903951">
            <w:pPr>
              <w:spacing w:line="360" w:lineRule="auto"/>
              <w:ind w:firstLine="200"/>
              <w:rPr>
                <w:rFonts w:ascii="宋体" w:eastAsia="宋体" w:hAnsi="宋体" w:cs="宋体" w:hint="eastAsia"/>
                <w:szCs w:val="32"/>
              </w:rPr>
            </w:pPr>
            <w:r>
              <w:rPr>
                <w:rFonts w:ascii="宋体" w:eastAsia="宋体" w:hAnsi="宋体" w:cs="宋体" w:hint="eastAsia"/>
                <w:szCs w:val="32"/>
              </w:rPr>
              <w:t>资产与实验室管理处审批意见：</w:t>
            </w:r>
          </w:p>
          <w:p w:rsidR="00903951" w:rsidRDefault="00903951" w:rsidP="00903951">
            <w:pPr>
              <w:spacing w:line="360" w:lineRule="auto"/>
              <w:rPr>
                <w:rFonts w:ascii="宋体" w:eastAsia="宋体" w:hAnsi="宋体" w:cs="宋体" w:hint="eastAsia"/>
                <w:szCs w:val="32"/>
              </w:rPr>
            </w:pPr>
          </w:p>
          <w:p w:rsidR="00903951" w:rsidRDefault="00903951" w:rsidP="008D50DB">
            <w:pPr>
              <w:ind w:firstLineChars="1800" w:firstLine="5760"/>
              <w:rPr>
                <w:rFonts w:ascii="宋体" w:eastAsia="宋体" w:hAnsi="宋体" w:cs="宋体" w:hint="eastAsia"/>
                <w:szCs w:val="32"/>
              </w:rPr>
            </w:pPr>
            <w:r>
              <w:rPr>
                <w:rFonts w:ascii="宋体" w:eastAsia="宋体" w:hAnsi="宋体" w:cs="宋体" w:hint="eastAsia"/>
                <w:szCs w:val="32"/>
              </w:rPr>
              <w:t>年  月  日</w:t>
            </w:r>
          </w:p>
        </w:tc>
      </w:tr>
      <w:tr w:rsidR="00903951" w:rsidTr="008D50DB">
        <w:trPr>
          <w:cantSplit/>
          <w:trHeight w:val="1416"/>
          <w:jc w:val="center"/>
        </w:trPr>
        <w:tc>
          <w:tcPr>
            <w:tcW w:w="5000" w:type="pct"/>
            <w:gridSpan w:val="7"/>
          </w:tcPr>
          <w:p w:rsidR="00903951" w:rsidRDefault="00903951" w:rsidP="00903951">
            <w:pPr>
              <w:spacing w:line="360" w:lineRule="auto"/>
              <w:ind w:firstLine="200"/>
              <w:rPr>
                <w:rFonts w:ascii="宋体" w:eastAsia="宋体" w:hAnsi="宋体" w:cs="宋体" w:hint="eastAsia"/>
                <w:szCs w:val="32"/>
              </w:rPr>
            </w:pPr>
            <w:r>
              <w:rPr>
                <w:rFonts w:ascii="宋体" w:eastAsia="宋体" w:hAnsi="宋体" w:cs="宋体" w:hint="eastAsia"/>
                <w:szCs w:val="32"/>
              </w:rPr>
              <w:t>校领导意见：</w:t>
            </w:r>
          </w:p>
          <w:p w:rsidR="00903951" w:rsidRDefault="00903951" w:rsidP="00903951">
            <w:pPr>
              <w:spacing w:line="360" w:lineRule="auto"/>
              <w:rPr>
                <w:rFonts w:ascii="宋体" w:eastAsia="宋体" w:hAnsi="宋体" w:cs="宋体" w:hint="eastAsia"/>
                <w:szCs w:val="32"/>
              </w:rPr>
            </w:pPr>
          </w:p>
          <w:p w:rsidR="00903951" w:rsidRDefault="00903951" w:rsidP="008D50DB">
            <w:pPr>
              <w:ind w:firstLineChars="1800" w:firstLine="5760"/>
              <w:rPr>
                <w:rFonts w:ascii="宋体" w:eastAsia="宋体" w:hAnsi="宋体" w:cs="宋体" w:hint="eastAsia"/>
                <w:szCs w:val="32"/>
              </w:rPr>
            </w:pPr>
            <w:r>
              <w:rPr>
                <w:rFonts w:ascii="宋体" w:eastAsia="宋体" w:hAnsi="宋体" w:cs="宋体" w:hint="eastAsia"/>
                <w:szCs w:val="32"/>
              </w:rPr>
              <w:t>年  月  日</w:t>
            </w:r>
          </w:p>
        </w:tc>
      </w:tr>
    </w:tbl>
    <w:p w:rsidR="00903951" w:rsidRDefault="00903951" w:rsidP="00903951">
      <w:pPr>
        <w:ind w:rightChars="-80" w:right="-256"/>
        <w:jc w:val="left"/>
        <w:rPr>
          <w:rFonts w:ascii="宋体" w:eastAsia="宋体" w:hAnsi="宋体" w:cs="宋体" w:hint="eastAsia"/>
          <w:spacing w:val="-6"/>
          <w:sz w:val="28"/>
          <w:szCs w:val="28"/>
        </w:rPr>
      </w:pPr>
      <w:r>
        <w:rPr>
          <w:rFonts w:ascii="宋体" w:eastAsia="宋体" w:hAnsi="宋体" w:cs="宋体" w:hint="eastAsia"/>
          <w:spacing w:val="-6"/>
          <w:sz w:val="28"/>
          <w:szCs w:val="28"/>
        </w:rPr>
        <w:t>注：1.使用用途填写教学用房、办公用房屋、实验实训用房等使用性质类型</w:t>
      </w:r>
      <w:r>
        <w:rPr>
          <w:rFonts w:ascii="宋体" w:eastAsia="宋体" w:hAnsi="宋体" w:cs="宋体" w:hint="eastAsia"/>
          <w:spacing w:val="-6"/>
          <w:sz w:val="28"/>
          <w:szCs w:val="28"/>
        </w:rPr>
        <w:t>。</w:t>
      </w:r>
    </w:p>
    <w:p w:rsidR="00903951" w:rsidRDefault="00903951" w:rsidP="00903951">
      <w:pPr>
        <w:ind w:left="320" w:rightChars="-80" w:right="-256" w:firstLineChars="100" w:firstLine="258"/>
        <w:jc w:val="left"/>
        <w:rPr>
          <w:rFonts w:ascii="宋体" w:eastAsia="宋体" w:hAnsi="宋体" w:cs="宋体" w:hint="eastAsia"/>
          <w:spacing w:val="-11"/>
          <w:sz w:val="28"/>
          <w:szCs w:val="28"/>
        </w:rPr>
      </w:pPr>
      <w:r>
        <w:rPr>
          <w:rFonts w:ascii="宋体" w:eastAsia="宋体" w:hAnsi="宋体" w:cs="宋体" w:hint="eastAsia"/>
          <w:spacing w:val="-11"/>
          <w:kern w:val="0"/>
          <w:sz w:val="28"/>
          <w:szCs w:val="28"/>
        </w:rPr>
        <w:t>2.本表一式三份，申请单位、资产与实验室管理处、归口管理部门各一份。</w:t>
      </w:r>
    </w:p>
    <w:p w:rsidR="00903951" w:rsidRDefault="00903951" w:rsidP="00903951">
      <w:pPr>
        <w:rPr>
          <w:rFonts w:ascii="仿宋" w:eastAsia="仿宋" w:hAnsi="仿宋" w:hint="eastAsia"/>
          <w:szCs w:val="32"/>
        </w:rPr>
      </w:pPr>
      <w:r>
        <w:rPr>
          <w:rFonts w:ascii="黑体" w:eastAsia="黑体" w:hAnsi="黑体"/>
          <w:szCs w:val="32"/>
        </w:rPr>
        <w:br w:type="page"/>
      </w:r>
      <w:r>
        <w:rPr>
          <w:rFonts w:ascii="黑体" w:eastAsia="黑体" w:hAnsi="黑体" w:hint="eastAsia"/>
          <w:szCs w:val="32"/>
        </w:rPr>
        <w:lastRenderedPageBreak/>
        <w:t>附件3</w:t>
      </w:r>
    </w:p>
    <w:p w:rsidR="00903951" w:rsidRDefault="00903951" w:rsidP="00903951">
      <w:pPr>
        <w:ind w:firstLine="200"/>
        <w:jc w:val="center"/>
        <w:rPr>
          <w:rFonts w:ascii="方正小标宋_GBK" w:eastAsia="方正小标宋_GBK" w:hAnsi="仿宋" w:hint="eastAsia"/>
          <w:sz w:val="44"/>
          <w:szCs w:val="44"/>
        </w:rPr>
      </w:pPr>
      <w:r>
        <w:rPr>
          <w:rFonts w:ascii="方正小标宋_GBK" w:eastAsia="方正小标宋_GBK" w:hAnsi="仿宋" w:hint="eastAsia"/>
          <w:sz w:val="44"/>
          <w:szCs w:val="44"/>
        </w:rPr>
        <w:t>潍坊学院公用房屋用途变更审批表</w:t>
      </w:r>
    </w:p>
    <w:p w:rsidR="00903951" w:rsidRDefault="00903951" w:rsidP="00903951">
      <w:pPr>
        <w:spacing w:beforeLines="100" w:before="240"/>
        <w:ind w:firstLineChars="686" w:firstLine="2066"/>
        <w:rPr>
          <w:rFonts w:ascii="宋体" w:eastAsia="宋体" w:hAnsi="宋体" w:cs="宋体" w:hint="eastAsia"/>
          <w:bCs/>
          <w:sz w:val="30"/>
          <w:szCs w:val="30"/>
          <w:u w:val="single"/>
        </w:rPr>
      </w:pPr>
      <w:r>
        <w:rPr>
          <w:rFonts w:ascii="宋体" w:eastAsia="宋体" w:hAnsi="宋体" w:cs="宋体" w:hint="eastAsia"/>
          <w:b/>
          <w:sz w:val="30"/>
          <w:szCs w:val="30"/>
        </w:rPr>
        <w:t xml:space="preserve">                      </w:t>
      </w:r>
      <w:r>
        <w:rPr>
          <w:rFonts w:ascii="宋体" w:eastAsia="宋体" w:hAnsi="宋体" w:cs="宋体" w:hint="eastAsia"/>
          <w:bCs/>
          <w:sz w:val="30"/>
          <w:szCs w:val="30"/>
        </w:rPr>
        <w:t xml:space="preserve"> 填表日期：</w:t>
      </w:r>
      <w:r>
        <w:rPr>
          <w:rFonts w:ascii="宋体" w:eastAsia="宋体" w:hAnsi="宋体" w:cs="宋体" w:hint="eastAsia"/>
          <w:bCs/>
          <w:sz w:val="30"/>
          <w:szCs w:val="30"/>
          <w:u w:val="single"/>
        </w:rPr>
        <w:t xml:space="preserve">           </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7"/>
        <w:gridCol w:w="2038"/>
        <w:gridCol w:w="2564"/>
        <w:gridCol w:w="1812"/>
      </w:tblGrid>
      <w:tr w:rsidR="00903951" w:rsidTr="008D50DB">
        <w:trPr>
          <w:trHeight w:val="742"/>
          <w:jc w:val="center"/>
        </w:trPr>
        <w:tc>
          <w:tcPr>
            <w:tcW w:w="1425" w:type="pct"/>
            <w:vAlign w:val="center"/>
          </w:tcPr>
          <w:p w:rsidR="00903951" w:rsidRDefault="00903951" w:rsidP="008D50DB">
            <w:pPr>
              <w:ind w:firstLine="200"/>
              <w:jc w:val="center"/>
              <w:rPr>
                <w:rFonts w:ascii="宋体" w:eastAsia="宋体" w:hAnsi="宋体" w:cs="宋体" w:hint="eastAsia"/>
                <w:bCs/>
                <w:sz w:val="30"/>
                <w:szCs w:val="30"/>
              </w:rPr>
            </w:pPr>
            <w:r>
              <w:rPr>
                <w:rFonts w:ascii="宋体" w:eastAsia="宋体" w:hAnsi="宋体" w:cs="宋体" w:hint="eastAsia"/>
                <w:bCs/>
                <w:sz w:val="30"/>
                <w:szCs w:val="30"/>
              </w:rPr>
              <w:t>申请单位</w:t>
            </w:r>
          </w:p>
        </w:tc>
        <w:tc>
          <w:tcPr>
            <w:tcW w:w="1136" w:type="pct"/>
            <w:vAlign w:val="center"/>
          </w:tcPr>
          <w:p w:rsidR="00903951" w:rsidRDefault="00903951" w:rsidP="008D50DB">
            <w:pPr>
              <w:ind w:firstLine="200"/>
              <w:jc w:val="center"/>
              <w:rPr>
                <w:rFonts w:ascii="宋体" w:eastAsia="宋体" w:hAnsi="宋体" w:cs="宋体" w:hint="eastAsia"/>
                <w:bCs/>
                <w:sz w:val="30"/>
                <w:szCs w:val="30"/>
              </w:rPr>
            </w:pPr>
          </w:p>
        </w:tc>
        <w:tc>
          <w:tcPr>
            <w:tcW w:w="1429" w:type="pct"/>
            <w:vAlign w:val="center"/>
          </w:tcPr>
          <w:p w:rsidR="00903951" w:rsidRDefault="00903951" w:rsidP="008D50DB">
            <w:pPr>
              <w:ind w:firstLine="200"/>
              <w:jc w:val="center"/>
              <w:rPr>
                <w:rFonts w:ascii="宋体" w:eastAsia="宋体" w:hAnsi="宋体" w:cs="宋体" w:hint="eastAsia"/>
                <w:bCs/>
                <w:sz w:val="30"/>
                <w:szCs w:val="30"/>
              </w:rPr>
            </w:pPr>
            <w:r>
              <w:rPr>
                <w:rFonts w:ascii="宋体" w:eastAsia="宋体" w:hAnsi="宋体" w:cs="宋体" w:hint="eastAsia"/>
                <w:bCs/>
                <w:sz w:val="30"/>
                <w:szCs w:val="30"/>
              </w:rPr>
              <w:t>单位负责人</w:t>
            </w:r>
          </w:p>
        </w:tc>
        <w:tc>
          <w:tcPr>
            <w:tcW w:w="1008" w:type="pct"/>
            <w:vAlign w:val="center"/>
          </w:tcPr>
          <w:p w:rsidR="00903951" w:rsidRDefault="00903951" w:rsidP="008D50DB">
            <w:pPr>
              <w:ind w:firstLine="200"/>
              <w:jc w:val="center"/>
              <w:rPr>
                <w:rFonts w:ascii="宋体" w:eastAsia="宋体" w:hAnsi="宋体" w:cs="宋体" w:hint="eastAsia"/>
                <w:bCs/>
                <w:sz w:val="30"/>
                <w:szCs w:val="30"/>
              </w:rPr>
            </w:pPr>
          </w:p>
        </w:tc>
      </w:tr>
      <w:tr w:rsidR="00903951" w:rsidTr="008D50DB">
        <w:trPr>
          <w:trHeight w:val="742"/>
          <w:jc w:val="center"/>
        </w:trPr>
        <w:tc>
          <w:tcPr>
            <w:tcW w:w="1425" w:type="pct"/>
            <w:vAlign w:val="center"/>
          </w:tcPr>
          <w:p w:rsidR="00903951" w:rsidRDefault="00903951" w:rsidP="008D50DB">
            <w:pPr>
              <w:ind w:firstLine="200"/>
              <w:jc w:val="center"/>
              <w:rPr>
                <w:rFonts w:ascii="宋体" w:eastAsia="宋体" w:hAnsi="宋体" w:cs="宋体" w:hint="eastAsia"/>
                <w:bCs/>
                <w:sz w:val="30"/>
                <w:szCs w:val="30"/>
              </w:rPr>
            </w:pPr>
            <w:r>
              <w:rPr>
                <w:rFonts w:ascii="宋体" w:eastAsia="宋体" w:hAnsi="宋体" w:cs="宋体" w:hint="eastAsia"/>
                <w:bCs/>
                <w:sz w:val="30"/>
                <w:szCs w:val="30"/>
              </w:rPr>
              <w:t>房屋位置</w:t>
            </w:r>
          </w:p>
        </w:tc>
        <w:tc>
          <w:tcPr>
            <w:tcW w:w="1136" w:type="pct"/>
            <w:vAlign w:val="center"/>
          </w:tcPr>
          <w:p w:rsidR="00903951" w:rsidRDefault="00903951" w:rsidP="008D50DB">
            <w:pPr>
              <w:ind w:firstLine="200"/>
              <w:jc w:val="center"/>
              <w:rPr>
                <w:rFonts w:ascii="宋体" w:eastAsia="宋体" w:hAnsi="宋体" w:cs="宋体" w:hint="eastAsia"/>
                <w:bCs/>
                <w:sz w:val="30"/>
                <w:szCs w:val="30"/>
              </w:rPr>
            </w:pPr>
          </w:p>
        </w:tc>
        <w:tc>
          <w:tcPr>
            <w:tcW w:w="1429" w:type="pct"/>
            <w:vAlign w:val="center"/>
          </w:tcPr>
          <w:p w:rsidR="00903951" w:rsidRDefault="00903951" w:rsidP="008D50DB">
            <w:pPr>
              <w:ind w:firstLine="200"/>
              <w:jc w:val="center"/>
              <w:rPr>
                <w:rFonts w:ascii="宋体" w:eastAsia="宋体" w:hAnsi="宋体" w:cs="宋体" w:hint="eastAsia"/>
                <w:bCs/>
                <w:sz w:val="30"/>
                <w:szCs w:val="30"/>
              </w:rPr>
            </w:pPr>
            <w:r>
              <w:rPr>
                <w:rFonts w:ascii="宋体" w:eastAsia="宋体" w:hAnsi="宋体" w:cs="宋体" w:hint="eastAsia"/>
                <w:bCs/>
                <w:sz w:val="30"/>
                <w:szCs w:val="30"/>
              </w:rPr>
              <w:t>拟变更时间</w:t>
            </w:r>
          </w:p>
        </w:tc>
        <w:tc>
          <w:tcPr>
            <w:tcW w:w="1008" w:type="pct"/>
            <w:vAlign w:val="center"/>
          </w:tcPr>
          <w:p w:rsidR="00903951" w:rsidRDefault="00903951" w:rsidP="008D50DB">
            <w:pPr>
              <w:ind w:firstLine="200"/>
              <w:jc w:val="center"/>
              <w:rPr>
                <w:rFonts w:ascii="宋体" w:eastAsia="宋体" w:hAnsi="宋体" w:cs="宋体" w:hint="eastAsia"/>
                <w:bCs/>
                <w:sz w:val="30"/>
                <w:szCs w:val="30"/>
              </w:rPr>
            </w:pPr>
          </w:p>
        </w:tc>
      </w:tr>
      <w:tr w:rsidR="00903951" w:rsidTr="008D50DB">
        <w:trPr>
          <w:trHeight w:val="869"/>
          <w:jc w:val="center"/>
        </w:trPr>
        <w:tc>
          <w:tcPr>
            <w:tcW w:w="1425" w:type="pct"/>
            <w:vAlign w:val="center"/>
          </w:tcPr>
          <w:p w:rsidR="00903951" w:rsidRDefault="00903951" w:rsidP="008D50DB">
            <w:pPr>
              <w:jc w:val="center"/>
              <w:rPr>
                <w:rFonts w:ascii="宋体" w:eastAsia="宋体" w:hAnsi="宋体" w:cs="宋体" w:hint="eastAsia"/>
                <w:bCs/>
                <w:sz w:val="30"/>
                <w:szCs w:val="30"/>
              </w:rPr>
            </w:pPr>
            <w:r>
              <w:rPr>
                <w:rFonts w:ascii="宋体" w:eastAsia="宋体" w:hAnsi="宋体" w:cs="宋体" w:hint="eastAsia"/>
                <w:bCs/>
                <w:sz w:val="30"/>
                <w:szCs w:val="30"/>
              </w:rPr>
              <w:t>公用房屋</w:t>
            </w:r>
          </w:p>
          <w:p w:rsidR="00903951" w:rsidRDefault="00903951" w:rsidP="008D50DB">
            <w:pPr>
              <w:jc w:val="center"/>
              <w:rPr>
                <w:rFonts w:ascii="宋体" w:eastAsia="宋体" w:hAnsi="宋体" w:cs="宋体" w:hint="eastAsia"/>
                <w:bCs/>
                <w:sz w:val="30"/>
                <w:szCs w:val="30"/>
              </w:rPr>
            </w:pPr>
            <w:r>
              <w:rPr>
                <w:rFonts w:ascii="宋体" w:eastAsia="宋体" w:hAnsi="宋体" w:cs="宋体" w:hint="eastAsia"/>
                <w:bCs/>
                <w:sz w:val="30"/>
                <w:szCs w:val="30"/>
              </w:rPr>
              <w:t>原使用用途</w:t>
            </w:r>
          </w:p>
        </w:tc>
        <w:tc>
          <w:tcPr>
            <w:tcW w:w="1136" w:type="pct"/>
            <w:vAlign w:val="center"/>
          </w:tcPr>
          <w:p w:rsidR="00903951" w:rsidRDefault="00903951" w:rsidP="008D50DB">
            <w:pPr>
              <w:ind w:firstLine="200"/>
              <w:jc w:val="center"/>
              <w:rPr>
                <w:rFonts w:ascii="宋体" w:eastAsia="宋体" w:hAnsi="宋体" w:cs="宋体" w:hint="eastAsia"/>
                <w:bCs/>
                <w:sz w:val="30"/>
                <w:szCs w:val="30"/>
              </w:rPr>
            </w:pPr>
          </w:p>
        </w:tc>
        <w:tc>
          <w:tcPr>
            <w:tcW w:w="1429" w:type="pct"/>
            <w:vAlign w:val="center"/>
          </w:tcPr>
          <w:p w:rsidR="00903951" w:rsidRDefault="00903951" w:rsidP="008D50DB">
            <w:pPr>
              <w:ind w:firstLine="200"/>
              <w:jc w:val="center"/>
              <w:rPr>
                <w:rFonts w:ascii="宋体" w:eastAsia="宋体" w:hAnsi="宋体" w:cs="宋体" w:hint="eastAsia"/>
                <w:bCs/>
                <w:sz w:val="30"/>
                <w:szCs w:val="30"/>
              </w:rPr>
            </w:pPr>
            <w:r>
              <w:rPr>
                <w:rFonts w:ascii="宋体" w:eastAsia="宋体" w:hAnsi="宋体" w:cs="宋体" w:hint="eastAsia"/>
                <w:bCs/>
                <w:sz w:val="30"/>
                <w:szCs w:val="30"/>
              </w:rPr>
              <w:t>拟变更</w:t>
            </w:r>
          </w:p>
          <w:p w:rsidR="00903951" w:rsidRDefault="00903951" w:rsidP="008D50DB">
            <w:pPr>
              <w:ind w:firstLine="200"/>
              <w:jc w:val="center"/>
              <w:rPr>
                <w:rFonts w:ascii="宋体" w:eastAsia="宋体" w:hAnsi="宋体" w:cs="宋体" w:hint="eastAsia"/>
                <w:bCs/>
                <w:sz w:val="30"/>
                <w:szCs w:val="30"/>
              </w:rPr>
            </w:pPr>
            <w:r>
              <w:rPr>
                <w:rFonts w:ascii="宋体" w:eastAsia="宋体" w:hAnsi="宋体" w:cs="宋体" w:hint="eastAsia"/>
                <w:bCs/>
                <w:sz w:val="30"/>
                <w:szCs w:val="30"/>
              </w:rPr>
              <w:t>使用用途</w:t>
            </w:r>
          </w:p>
        </w:tc>
        <w:tc>
          <w:tcPr>
            <w:tcW w:w="1008" w:type="pct"/>
            <w:vAlign w:val="center"/>
          </w:tcPr>
          <w:p w:rsidR="00903951" w:rsidRDefault="00903951" w:rsidP="008D50DB">
            <w:pPr>
              <w:ind w:firstLine="200"/>
              <w:jc w:val="center"/>
              <w:rPr>
                <w:rFonts w:ascii="宋体" w:eastAsia="宋体" w:hAnsi="宋体" w:cs="宋体" w:hint="eastAsia"/>
                <w:bCs/>
                <w:sz w:val="30"/>
                <w:szCs w:val="30"/>
              </w:rPr>
            </w:pPr>
          </w:p>
        </w:tc>
      </w:tr>
      <w:tr w:rsidR="00903951" w:rsidTr="008D50DB">
        <w:trPr>
          <w:trHeight w:val="488"/>
          <w:jc w:val="center"/>
        </w:trPr>
        <w:tc>
          <w:tcPr>
            <w:tcW w:w="5000" w:type="pct"/>
            <w:gridSpan w:val="4"/>
            <w:vAlign w:val="center"/>
          </w:tcPr>
          <w:p w:rsidR="00903951" w:rsidRDefault="00903951" w:rsidP="008D50DB">
            <w:pPr>
              <w:ind w:firstLine="200"/>
              <w:jc w:val="center"/>
              <w:rPr>
                <w:rFonts w:ascii="宋体" w:eastAsia="宋体" w:hAnsi="宋体" w:cs="宋体" w:hint="eastAsia"/>
                <w:bCs/>
                <w:sz w:val="30"/>
                <w:szCs w:val="30"/>
              </w:rPr>
            </w:pPr>
            <w:r>
              <w:rPr>
                <w:rFonts w:ascii="宋体" w:eastAsia="宋体" w:hAnsi="宋体" w:cs="宋体" w:hint="eastAsia"/>
                <w:bCs/>
                <w:sz w:val="30"/>
                <w:szCs w:val="30"/>
              </w:rPr>
              <w:t>申请使用用途变更原因</w:t>
            </w:r>
          </w:p>
        </w:tc>
      </w:tr>
      <w:tr w:rsidR="00903951" w:rsidTr="008D50DB">
        <w:trPr>
          <w:cantSplit/>
          <w:trHeight w:val="2131"/>
          <w:jc w:val="center"/>
        </w:trPr>
        <w:tc>
          <w:tcPr>
            <w:tcW w:w="5000" w:type="pct"/>
            <w:gridSpan w:val="4"/>
          </w:tcPr>
          <w:p w:rsidR="00903951" w:rsidRDefault="00903951" w:rsidP="008D50DB">
            <w:pPr>
              <w:ind w:firstLine="200"/>
              <w:rPr>
                <w:rFonts w:ascii="宋体" w:eastAsia="宋体" w:hAnsi="宋体" w:cs="宋体" w:hint="eastAsia"/>
                <w:bCs/>
                <w:sz w:val="30"/>
                <w:szCs w:val="30"/>
              </w:rPr>
            </w:pPr>
          </w:p>
          <w:p w:rsidR="00903951" w:rsidRDefault="00903951" w:rsidP="008D50DB">
            <w:pPr>
              <w:ind w:firstLine="200"/>
              <w:rPr>
                <w:rFonts w:ascii="宋体" w:eastAsia="宋体" w:hAnsi="宋体" w:cs="宋体" w:hint="eastAsia"/>
                <w:bCs/>
                <w:sz w:val="30"/>
                <w:szCs w:val="30"/>
              </w:rPr>
            </w:pPr>
          </w:p>
          <w:p w:rsidR="00903951" w:rsidRDefault="00903951" w:rsidP="008D50DB">
            <w:pPr>
              <w:ind w:firstLine="200"/>
              <w:rPr>
                <w:rFonts w:ascii="宋体" w:eastAsia="宋体" w:hAnsi="宋体" w:cs="宋体" w:hint="eastAsia"/>
                <w:bCs/>
                <w:sz w:val="30"/>
                <w:szCs w:val="30"/>
              </w:rPr>
            </w:pPr>
          </w:p>
          <w:p w:rsidR="00903951" w:rsidRDefault="00903951" w:rsidP="008D50DB">
            <w:pPr>
              <w:rPr>
                <w:rFonts w:ascii="宋体" w:eastAsia="宋体" w:hAnsi="宋体" w:cs="宋体" w:hint="eastAsia"/>
                <w:bCs/>
                <w:sz w:val="30"/>
                <w:szCs w:val="30"/>
              </w:rPr>
            </w:pPr>
          </w:p>
        </w:tc>
      </w:tr>
      <w:tr w:rsidR="00903951" w:rsidTr="008D50DB">
        <w:trPr>
          <w:cantSplit/>
          <w:trHeight w:val="2128"/>
          <w:jc w:val="center"/>
        </w:trPr>
        <w:tc>
          <w:tcPr>
            <w:tcW w:w="5000" w:type="pct"/>
            <w:gridSpan w:val="4"/>
          </w:tcPr>
          <w:p w:rsidR="00903951" w:rsidRDefault="00903951" w:rsidP="008D50DB">
            <w:pPr>
              <w:ind w:firstLine="200"/>
              <w:rPr>
                <w:rFonts w:ascii="宋体" w:eastAsia="宋体" w:hAnsi="宋体" w:cs="宋体" w:hint="eastAsia"/>
                <w:bCs/>
                <w:sz w:val="30"/>
                <w:szCs w:val="30"/>
              </w:rPr>
            </w:pPr>
            <w:r>
              <w:rPr>
                <w:rFonts w:ascii="宋体" w:eastAsia="宋体" w:hAnsi="宋体" w:cs="宋体" w:hint="eastAsia"/>
                <w:bCs/>
                <w:sz w:val="30"/>
                <w:szCs w:val="30"/>
              </w:rPr>
              <w:t>归口管理部门审批意见：</w:t>
            </w:r>
          </w:p>
          <w:p w:rsidR="00903951" w:rsidRDefault="00903951" w:rsidP="008D50DB">
            <w:pPr>
              <w:ind w:firstLineChars="2300" w:firstLine="6900"/>
              <w:rPr>
                <w:rFonts w:ascii="宋体" w:eastAsia="宋体" w:hAnsi="宋体" w:cs="宋体" w:hint="eastAsia"/>
                <w:bCs/>
                <w:sz w:val="30"/>
                <w:szCs w:val="30"/>
              </w:rPr>
            </w:pPr>
          </w:p>
          <w:p w:rsidR="00903951" w:rsidRDefault="00903951" w:rsidP="008D50DB">
            <w:pPr>
              <w:rPr>
                <w:rFonts w:ascii="宋体" w:eastAsia="宋体" w:hAnsi="宋体" w:cs="宋体" w:hint="eastAsia"/>
                <w:bCs/>
                <w:sz w:val="30"/>
                <w:szCs w:val="30"/>
              </w:rPr>
            </w:pPr>
          </w:p>
          <w:p w:rsidR="00903951" w:rsidRDefault="00903951" w:rsidP="008D50DB">
            <w:pPr>
              <w:rPr>
                <w:rFonts w:ascii="宋体" w:eastAsia="宋体" w:hAnsi="宋体" w:cs="宋体" w:hint="eastAsia"/>
                <w:bCs/>
                <w:sz w:val="30"/>
                <w:szCs w:val="30"/>
              </w:rPr>
            </w:pPr>
          </w:p>
          <w:p w:rsidR="00903951" w:rsidRDefault="00903951" w:rsidP="008D50DB">
            <w:pPr>
              <w:ind w:firstLineChars="2300" w:firstLine="6900"/>
              <w:rPr>
                <w:rFonts w:ascii="宋体" w:eastAsia="宋体" w:hAnsi="宋体" w:cs="宋体" w:hint="eastAsia"/>
                <w:bCs/>
                <w:sz w:val="30"/>
                <w:szCs w:val="30"/>
              </w:rPr>
            </w:pPr>
            <w:r>
              <w:rPr>
                <w:rFonts w:ascii="宋体" w:eastAsia="宋体" w:hAnsi="宋体" w:cs="宋体" w:hint="eastAsia"/>
                <w:bCs/>
                <w:sz w:val="30"/>
                <w:szCs w:val="30"/>
              </w:rPr>
              <w:t>年  月  日</w:t>
            </w:r>
          </w:p>
        </w:tc>
      </w:tr>
      <w:tr w:rsidR="00903951" w:rsidTr="008D50DB">
        <w:trPr>
          <w:cantSplit/>
          <w:trHeight w:val="2128"/>
          <w:jc w:val="center"/>
        </w:trPr>
        <w:tc>
          <w:tcPr>
            <w:tcW w:w="5000" w:type="pct"/>
            <w:gridSpan w:val="4"/>
          </w:tcPr>
          <w:p w:rsidR="00903951" w:rsidRDefault="00903951" w:rsidP="008D50DB">
            <w:pPr>
              <w:ind w:firstLine="200"/>
              <w:rPr>
                <w:rFonts w:ascii="宋体" w:eastAsia="宋体" w:hAnsi="宋体" w:cs="宋体" w:hint="eastAsia"/>
                <w:bCs/>
                <w:sz w:val="30"/>
                <w:szCs w:val="30"/>
              </w:rPr>
            </w:pPr>
            <w:r>
              <w:rPr>
                <w:rFonts w:ascii="宋体" w:eastAsia="宋体" w:hAnsi="宋体" w:cs="宋体" w:hint="eastAsia"/>
                <w:bCs/>
                <w:sz w:val="30"/>
                <w:szCs w:val="30"/>
              </w:rPr>
              <w:t>资产与实验室管理处审批意见：</w:t>
            </w:r>
          </w:p>
          <w:p w:rsidR="00903951" w:rsidRDefault="00903951" w:rsidP="008D50DB">
            <w:pPr>
              <w:ind w:firstLineChars="2300" w:firstLine="6900"/>
              <w:rPr>
                <w:rFonts w:ascii="宋体" w:eastAsia="宋体" w:hAnsi="宋体" w:cs="宋体" w:hint="eastAsia"/>
                <w:bCs/>
                <w:sz w:val="30"/>
                <w:szCs w:val="30"/>
              </w:rPr>
            </w:pPr>
          </w:p>
          <w:p w:rsidR="00903951" w:rsidRDefault="00903951" w:rsidP="008D50DB">
            <w:pPr>
              <w:rPr>
                <w:rFonts w:ascii="宋体" w:eastAsia="宋体" w:hAnsi="宋体" w:cs="宋体" w:hint="eastAsia"/>
                <w:bCs/>
                <w:sz w:val="30"/>
                <w:szCs w:val="30"/>
              </w:rPr>
            </w:pPr>
          </w:p>
          <w:p w:rsidR="00903951" w:rsidRDefault="00903951" w:rsidP="008D50DB">
            <w:pPr>
              <w:ind w:firstLineChars="2300" w:firstLine="6900"/>
              <w:rPr>
                <w:rFonts w:ascii="宋体" w:eastAsia="宋体" w:hAnsi="宋体" w:cs="宋体" w:hint="eastAsia"/>
                <w:bCs/>
                <w:sz w:val="30"/>
                <w:szCs w:val="30"/>
              </w:rPr>
            </w:pPr>
          </w:p>
          <w:p w:rsidR="00903951" w:rsidRDefault="00903951" w:rsidP="008D50DB">
            <w:pPr>
              <w:ind w:firstLineChars="2300" w:firstLine="6900"/>
              <w:rPr>
                <w:rFonts w:ascii="宋体" w:eastAsia="宋体" w:hAnsi="宋体" w:cs="宋体" w:hint="eastAsia"/>
                <w:bCs/>
                <w:sz w:val="30"/>
                <w:szCs w:val="30"/>
              </w:rPr>
            </w:pPr>
            <w:r>
              <w:rPr>
                <w:rFonts w:ascii="宋体" w:eastAsia="宋体" w:hAnsi="宋体" w:cs="宋体" w:hint="eastAsia"/>
                <w:bCs/>
                <w:sz w:val="30"/>
                <w:szCs w:val="30"/>
              </w:rPr>
              <w:t>年  月  日</w:t>
            </w:r>
          </w:p>
        </w:tc>
      </w:tr>
      <w:tr w:rsidR="00903951" w:rsidTr="008D50DB">
        <w:trPr>
          <w:cantSplit/>
          <w:trHeight w:val="2160"/>
          <w:jc w:val="center"/>
        </w:trPr>
        <w:tc>
          <w:tcPr>
            <w:tcW w:w="5000" w:type="pct"/>
            <w:gridSpan w:val="4"/>
          </w:tcPr>
          <w:p w:rsidR="00903951" w:rsidRDefault="00903951" w:rsidP="008D50DB">
            <w:pPr>
              <w:ind w:firstLine="200"/>
              <w:rPr>
                <w:rFonts w:ascii="宋体" w:eastAsia="宋体" w:hAnsi="宋体" w:cs="宋体" w:hint="eastAsia"/>
                <w:bCs/>
                <w:sz w:val="30"/>
                <w:szCs w:val="30"/>
              </w:rPr>
            </w:pPr>
            <w:r>
              <w:rPr>
                <w:rFonts w:ascii="宋体" w:eastAsia="宋体" w:hAnsi="宋体" w:cs="宋体" w:hint="eastAsia"/>
                <w:bCs/>
                <w:sz w:val="30"/>
                <w:szCs w:val="30"/>
              </w:rPr>
              <w:t>校领导意见：</w:t>
            </w:r>
          </w:p>
          <w:p w:rsidR="00903951" w:rsidRDefault="00903951" w:rsidP="008D50DB">
            <w:pPr>
              <w:ind w:firstLineChars="2350" w:firstLine="7050"/>
              <w:rPr>
                <w:rFonts w:ascii="宋体" w:eastAsia="宋体" w:hAnsi="宋体" w:cs="宋体" w:hint="eastAsia"/>
                <w:bCs/>
                <w:sz w:val="30"/>
                <w:szCs w:val="30"/>
              </w:rPr>
            </w:pPr>
          </w:p>
          <w:p w:rsidR="00903951" w:rsidRDefault="00903951" w:rsidP="008D50DB">
            <w:pPr>
              <w:rPr>
                <w:rFonts w:ascii="宋体" w:eastAsia="宋体" w:hAnsi="宋体" w:cs="宋体" w:hint="eastAsia"/>
                <w:bCs/>
                <w:sz w:val="30"/>
                <w:szCs w:val="30"/>
              </w:rPr>
            </w:pPr>
          </w:p>
          <w:p w:rsidR="00903951" w:rsidRDefault="00903951" w:rsidP="008D50DB">
            <w:pPr>
              <w:rPr>
                <w:rFonts w:ascii="宋体" w:eastAsia="宋体" w:hAnsi="宋体" w:cs="宋体" w:hint="eastAsia"/>
                <w:bCs/>
                <w:sz w:val="30"/>
                <w:szCs w:val="30"/>
              </w:rPr>
            </w:pPr>
          </w:p>
          <w:p w:rsidR="00903951" w:rsidRDefault="00903951" w:rsidP="008D50DB">
            <w:pPr>
              <w:ind w:firstLineChars="2300" w:firstLine="6900"/>
              <w:rPr>
                <w:rFonts w:ascii="宋体" w:eastAsia="宋体" w:hAnsi="宋体" w:cs="宋体" w:hint="eastAsia"/>
                <w:bCs/>
                <w:sz w:val="30"/>
                <w:szCs w:val="30"/>
              </w:rPr>
            </w:pPr>
            <w:r>
              <w:rPr>
                <w:rFonts w:ascii="宋体" w:eastAsia="宋体" w:hAnsi="宋体" w:cs="宋体" w:hint="eastAsia"/>
                <w:bCs/>
                <w:sz w:val="30"/>
                <w:szCs w:val="30"/>
              </w:rPr>
              <w:t>年  月  日</w:t>
            </w:r>
          </w:p>
        </w:tc>
      </w:tr>
    </w:tbl>
    <w:p w:rsidR="00903951" w:rsidRDefault="00903951" w:rsidP="00903951">
      <w:pPr>
        <w:ind w:rightChars="-124" w:right="-397"/>
        <w:jc w:val="left"/>
        <w:rPr>
          <w:rFonts w:ascii="宋体" w:eastAsia="宋体" w:hAnsi="宋体" w:cs="宋体" w:hint="eastAsia"/>
          <w:bCs/>
          <w:kern w:val="0"/>
          <w:sz w:val="30"/>
          <w:szCs w:val="30"/>
        </w:rPr>
      </w:pPr>
      <w:r>
        <w:rPr>
          <w:rFonts w:ascii="宋体" w:eastAsia="宋体" w:hAnsi="宋体" w:cs="宋体" w:hint="eastAsia"/>
          <w:bCs/>
          <w:spacing w:val="-6"/>
          <w:kern w:val="0"/>
          <w:sz w:val="30"/>
          <w:szCs w:val="30"/>
        </w:rPr>
        <w:t>本表一式3份，申请单位、资产与实验室管理处、归口管理部门各1份</w:t>
      </w:r>
      <w:r>
        <w:rPr>
          <w:rFonts w:ascii="宋体" w:eastAsia="宋体" w:hAnsi="宋体" w:cs="宋体" w:hint="eastAsia"/>
          <w:bCs/>
          <w:kern w:val="0"/>
          <w:sz w:val="30"/>
          <w:szCs w:val="30"/>
        </w:rPr>
        <w:t>。</w:t>
      </w:r>
    </w:p>
    <w:p w:rsidR="00903951" w:rsidRDefault="00903951" w:rsidP="00903951">
      <w:pPr>
        <w:autoSpaceDE w:val="0"/>
        <w:autoSpaceDN w:val="0"/>
        <w:adjustRightInd w:val="0"/>
        <w:ind w:firstLine="198"/>
        <w:rPr>
          <w:rFonts w:ascii="宋体" w:eastAsia="宋体" w:hAnsi="宋体" w:cs="宋体" w:hint="eastAsia"/>
          <w:bCs/>
          <w:sz w:val="30"/>
          <w:szCs w:val="30"/>
          <w:lang w:val="zh-CN"/>
        </w:rPr>
        <w:sectPr w:rsidR="00903951">
          <w:pgSz w:w="11906" w:h="16838"/>
          <w:pgMar w:top="1758" w:right="1474" w:bottom="1134" w:left="1474" w:header="1134" w:footer="1106" w:gutter="0"/>
          <w:cols w:space="720"/>
          <w:docGrid w:linePitch="312"/>
        </w:sectPr>
      </w:pPr>
    </w:p>
    <w:p w:rsidR="00903951" w:rsidRDefault="00903951" w:rsidP="00903951">
      <w:pPr>
        <w:autoSpaceDE w:val="0"/>
        <w:autoSpaceDN w:val="0"/>
        <w:adjustRightInd w:val="0"/>
        <w:snapToGrid w:val="0"/>
        <w:rPr>
          <w:rFonts w:ascii="黑体" w:eastAsia="黑体" w:hAnsi="黑体" w:cs="宋体"/>
          <w:b/>
          <w:kern w:val="0"/>
          <w:szCs w:val="32"/>
        </w:rPr>
      </w:pPr>
      <w:r>
        <w:rPr>
          <w:rFonts w:ascii="黑体" w:eastAsia="黑体" w:hAnsi="黑体" w:cs="仿宋_GB2312" w:hint="eastAsia"/>
          <w:szCs w:val="32"/>
          <w:lang w:val="zh-CN"/>
        </w:rPr>
        <w:lastRenderedPageBreak/>
        <w:t>附件</w:t>
      </w:r>
      <w:r>
        <w:rPr>
          <w:rFonts w:ascii="黑体" w:eastAsia="黑体" w:hAnsi="黑体" w:cs="仿宋_GB2312" w:hint="eastAsia"/>
          <w:szCs w:val="32"/>
        </w:rPr>
        <w:t>4</w:t>
      </w:r>
    </w:p>
    <w:p w:rsidR="00903951" w:rsidRDefault="00903951" w:rsidP="00903951">
      <w:pPr>
        <w:adjustRightInd w:val="0"/>
        <w:snapToGrid w:val="0"/>
        <w:jc w:val="center"/>
        <w:rPr>
          <w:rFonts w:ascii="方正小标宋_GBK" w:eastAsia="方正小标宋_GBK" w:hAnsi="仿宋" w:hint="eastAsia"/>
          <w:sz w:val="44"/>
          <w:szCs w:val="44"/>
        </w:rPr>
      </w:pPr>
      <w:r>
        <w:rPr>
          <w:rFonts w:ascii="方正小标宋_GBK" w:eastAsia="方正小标宋_GBK" w:hAnsi="仿宋" w:hint="eastAsia"/>
          <w:sz w:val="44"/>
          <w:szCs w:val="44"/>
        </w:rPr>
        <w:t>潍坊学院公用房屋改造审批表</w:t>
      </w:r>
    </w:p>
    <w:p w:rsidR="00903951" w:rsidRDefault="00903951" w:rsidP="00903951">
      <w:pPr>
        <w:adjustRightInd w:val="0"/>
        <w:snapToGrid w:val="0"/>
        <w:spacing w:beforeLines="100" w:before="312"/>
        <w:ind w:firstLineChars="686" w:firstLine="2058"/>
        <w:rPr>
          <w:rFonts w:ascii="宋体" w:eastAsia="宋体" w:hAnsi="宋体" w:cs="宋体" w:hint="eastAsia"/>
          <w:bCs/>
          <w:sz w:val="30"/>
          <w:szCs w:val="30"/>
          <w:u w:val="single"/>
        </w:rPr>
      </w:pPr>
      <w:r>
        <w:rPr>
          <w:rFonts w:ascii="宋体" w:eastAsia="宋体" w:hAnsi="宋体" w:cs="宋体" w:hint="eastAsia"/>
          <w:bCs/>
          <w:sz w:val="30"/>
          <w:szCs w:val="30"/>
        </w:rPr>
        <w:t xml:space="preserve">                  填表日期：</w:t>
      </w:r>
      <w:r>
        <w:rPr>
          <w:rFonts w:ascii="宋体" w:eastAsia="宋体" w:hAnsi="宋体" w:cs="宋体" w:hint="eastAsia"/>
          <w:bCs/>
          <w:sz w:val="30"/>
          <w:szCs w:val="30"/>
          <w:u w:val="single"/>
        </w:rPr>
        <w:t xml:space="preserve">     年   月   日</w:t>
      </w:r>
    </w:p>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6"/>
        <w:gridCol w:w="2764"/>
        <w:gridCol w:w="42"/>
        <w:gridCol w:w="2309"/>
        <w:gridCol w:w="2160"/>
      </w:tblGrid>
      <w:tr w:rsidR="00903951" w:rsidTr="008D50DB">
        <w:trPr>
          <w:trHeight w:val="599"/>
          <w:jc w:val="center"/>
        </w:trPr>
        <w:tc>
          <w:tcPr>
            <w:tcW w:w="999" w:type="pct"/>
            <w:vAlign w:val="center"/>
          </w:tcPr>
          <w:p w:rsidR="00903951" w:rsidRDefault="00903951" w:rsidP="008D50DB">
            <w:pPr>
              <w:adjustRightInd w:val="0"/>
              <w:snapToGrid w:val="0"/>
              <w:jc w:val="center"/>
              <w:rPr>
                <w:rFonts w:ascii="宋体" w:eastAsia="宋体" w:hAnsi="宋体" w:cs="宋体" w:hint="eastAsia"/>
                <w:bCs/>
                <w:sz w:val="30"/>
                <w:szCs w:val="30"/>
              </w:rPr>
            </w:pPr>
            <w:r>
              <w:rPr>
                <w:rFonts w:ascii="宋体" w:eastAsia="宋体" w:hAnsi="宋体" w:cs="宋体" w:hint="eastAsia"/>
                <w:bCs/>
                <w:sz w:val="30"/>
                <w:szCs w:val="30"/>
              </w:rPr>
              <w:t>申请单位</w:t>
            </w:r>
          </w:p>
        </w:tc>
        <w:tc>
          <w:tcPr>
            <w:tcW w:w="1520" w:type="pct"/>
            <w:vAlign w:val="center"/>
          </w:tcPr>
          <w:p w:rsidR="00903951" w:rsidRDefault="00903951" w:rsidP="008D50DB">
            <w:pPr>
              <w:adjustRightInd w:val="0"/>
              <w:snapToGrid w:val="0"/>
              <w:jc w:val="center"/>
              <w:rPr>
                <w:rFonts w:ascii="宋体" w:eastAsia="宋体" w:hAnsi="宋体" w:cs="宋体" w:hint="eastAsia"/>
                <w:bCs/>
                <w:sz w:val="30"/>
                <w:szCs w:val="30"/>
              </w:rPr>
            </w:pPr>
          </w:p>
        </w:tc>
        <w:tc>
          <w:tcPr>
            <w:tcW w:w="1293" w:type="pct"/>
            <w:gridSpan w:val="2"/>
            <w:vAlign w:val="center"/>
          </w:tcPr>
          <w:p w:rsidR="00903951" w:rsidRDefault="00903951" w:rsidP="008D50DB">
            <w:pPr>
              <w:adjustRightInd w:val="0"/>
              <w:snapToGrid w:val="0"/>
              <w:jc w:val="center"/>
              <w:rPr>
                <w:rFonts w:ascii="宋体" w:eastAsia="宋体" w:hAnsi="宋体" w:cs="宋体" w:hint="eastAsia"/>
                <w:bCs/>
                <w:sz w:val="30"/>
                <w:szCs w:val="30"/>
              </w:rPr>
            </w:pPr>
            <w:r>
              <w:rPr>
                <w:rFonts w:ascii="宋体" w:eastAsia="宋体" w:hAnsi="宋体" w:cs="宋体" w:hint="eastAsia"/>
                <w:bCs/>
                <w:sz w:val="30"/>
                <w:szCs w:val="30"/>
              </w:rPr>
              <w:t>单位负责人</w:t>
            </w:r>
          </w:p>
        </w:tc>
        <w:tc>
          <w:tcPr>
            <w:tcW w:w="1187" w:type="pct"/>
            <w:vAlign w:val="center"/>
          </w:tcPr>
          <w:p w:rsidR="00903951" w:rsidRDefault="00903951" w:rsidP="008D50DB">
            <w:pPr>
              <w:adjustRightInd w:val="0"/>
              <w:snapToGrid w:val="0"/>
              <w:jc w:val="center"/>
              <w:rPr>
                <w:rFonts w:ascii="宋体" w:eastAsia="宋体" w:hAnsi="宋体" w:cs="宋体" w:hint="eastAsia"/>
                <w:bCs/>
                <w:sz w:val="30"/>
                <w:szCs w:val="30"/>
              </w:rPr>
            </w:pPr>
          </w:p>
        </w:tc>
      </w:tr>
      <w:tr w:rsidR="00903951" w:rsidTr="008D50DB">
        <w:trPr>
          <w:trHeight w:val="580"/>
          <w:jc w:val="center"/>
        </w:trPr>
        <w:tc>
          <w:tcPr>
            <w:tcW w:w="999" w:type="pct"/>
            <w:vAlign w:val="center"/>
          </w:tcPr>
          <w:p w:rsidR="00903951" w:rsidRDefault="00903951" w:rsidP="008D50DB">
            <w:pPr>
              <w:adjustRightInd w:val="0"/>
              <w:snapToGrid w:val="0"/>
              <w:jc w:val="center"/>
              <w:rPr>
                <w:rFonts w:ascii="宋体" w:eastAsia="宋体" w:hAnsi="宋体" w:cs="宋体" w:hint="eastAsia"/>
                <w:bCs/>
                <w:sz w:val="30"/>
                <w:szCs w:val="30"/>
              </w:rPr>
            </w:pPr>
            <w:r>
              <w:rPr>
                <w:rFonts w:ascii="宋体" w:eastAsia="宋体" w:hAnsi="宋体" w:cs="宋体" w:hint="eastAsia"/>
                <w:bCs/>
                <w:sz w:val="30"/>
                <w:szCs w:val="30"/>
              </w:rPr>
              <w:t>房屋位置</w:t>
            </w:r>
          </w:p>
        </w:tc>
        <w:tc>
          <w:tcPr>
            <w:tcW w:w="1520" w:type="pct"/>
            <w:vAlign w:val="center"/>
          </w:tcPr>
          <w:p w:rsidR="00903951" w:rsidRDefault="00903951" w:rsidP="008D50DB">
            <w:pPr>
              <w:adjustRightInd w:val="0"/>
              <w:snapToGrid w:val="0"/>
              <w:jc w:val="center"/>
              <w:rPr>
                <w:rFonts w:ascii="宋体" w:eastAsia="宋体" w:hAnsi="宋体" w:cs="宋体" w:hint="eastAsia"/>
                <w:bCs/>
                <w:sz w:val="30"/>
                <w:szCs w:val="30"/>
              </w:rPr>
            </w:pPr>
          </w:p>
        </w:tc>
        <w:tc>
          <w:tcPr>
            <w:tcW w:w="1293" w:type="pct"/>
            <w:gridSpan w:val="2"/>
            <w:vAlign w:val="center"/>
          </w:tcPr>
          <w:p w:rsidR="00903951" w:rsidRDefault="00903951" w:rsidP="008D50DB">
            <w:pPr>
              <w:adjustRightInd w:val="0"/>
              <w:snapToGrid w:val="0"/>
              <w:jc w:val="center"/>
              <w:rPr>
                <w:rFonts w:ascii="宋体" w:eastAsia="宋体" w:hAnsi="宋体" w:cs="宋体" w:hint="eastAsia"/>
                <w:bCs/>
                <w:sz w:val="30"/>
                <w:szCs w:val="30"/>
              </w:rPr>
            </w:pPr>
            <w:r>
              <w:rPr>
                <w:rFonts w:ascii="宋体" w:eastAsia="宋体" w:hAnsi="宋体" w:cs="宋体" w:hint="eastAsia"/>
                <w:bCs/>
                <w:sz w:val="30"/>
                <w:szCs w:val="30"/>
              </w:rPr>
              <w:t>拟改造时间</w:t>
            </w:r>
          </w:p>
        </w:tc>
        <w:tc>
          <w:tcPr>
            <w:tcW w:w="1187" w:type="pct"/>
            <w:vAlign w:val="center"/>
          </w:tcPr>
          <w:p w:rsidR="00903951" w:rsidRDefault="00903951" w:rsidP="008D50DB">
            <w:pPr>
              <w:adjustRightInd w:val="0"/>
              <w:snapToGrid w:val="0"/>
              <w:jc w:val="center"/>
              <w:rPr>
                <w:rFonts w:ascii="宋体" w:eastAsia="宋体" w:hAnsi="宋体" w:cs="宋体" w:hint="eastAsia"/>
                <w:bCs/>
                <w:sz w:val="30"/>
                <w:szCs w:val="30"/>
              </w:rPr>
            </w:pPr>
          </w:p>
        </w:tc>
      </w:tr>
      <w:tr w:rsidR="00903951" w:rsidTr="008D50DB">
        <w:trPr>
          <w:trHeight w:val="618"/>
          <w:jc w:val="center"/>
        </w:trPr>
        <w:tc>
          <w:tcPr>
            <w:tcW w:w="999" w:type="pct"/>
            <w:vAlign w:val="center"/>
          </w:tcPr>
          <w:p w:rsidR="00903951" w:rsidRDefault="00903951" w:rsidP="008D50DB">
            <w:pPr>
              <w:adjustRightInd w:val="0"/>
              <w:snapToGrid w:val="0"/>
              <w:jc w:val="center"/>
              <w:rPr>
                <w:rFonts w:ascii="宋体" w:eastAsia="宋体" w:hAnsi="宋体" w:cs="宋体" w:hint="eastAsia"/>
                <w:bCs/>
                <w:sz w:val="30"/>
                <w:szCs w:val="30"/>
              </w:rPr>
            </w:pPr>
            <w:r>
              <w:rPr>
                <w:rFonts w:ascii="宋体" w:eastAsia="宋体" w:hAnsi="宋体" w:cs="宋体" w:hint="eastAsia"/>
                <w:bCs/>
                <w:sz w:val="30"/>
                <w:szCs w:val="30"/>
              </w:rPr>
              <w:t>原房屋结构</w:t>
            </w:r>
          </w:p>
        </w:tc>
        <w:tc>
          <w:tcPr>
            <w:tcW w:w="1520" w:type="pct"/>
            <w:vAlign w:val="center"/>
          </w:tcPr>
          <w:p w:rsidR="00903951" w:rsidRDefault="00903951" w:rsidP="008D50DB">
            <w:pPr>
              <w:adjustRightInd w:val="0"/>
              <w:snapToGrid w:val="0"/>
              <w:jc w:val="center"/>
              <w:rPr>
                <w:rFonts w:ascii="宋体" w:eastAsia="宋体" w:hAnsi="宋体" w:cs="宋体" w:hint="eastAsia"/>
                <w:bCs/>
                <w:sz w:val="30"/>
                <w:szCs w:val="30"/>
              </w:rPr>
            </w:pPr>
          </w:p>
        </w:tc>
        <w:tc>
          <w:tcPr>
            <w:tcW w:w="1293" w:type="pct"/>
            <w:gridSpan w:val="2"/>
            <w:vAlign w:val="center"/>
          </w:tcPr>
          <w:p w:rsidR="00903951" w:rsidRDefault="00903951" w:rsidP="008D50DB">
            <w:pPr>
              <w:adjustRightInd w:val="0"/>
              <w:snapToGrid w:val="0"/>
              <w:jc w:val="center"/>
              <w:rPr>
                <w:rFonts w:ascii="宋体" w:eastAsia="宋体" w:hAnsi="宋体" w:cs="宋体" w:hint="eastAsia"/>
                <w:bCs/>
                <w:sz w:val="30"/>
                <w:szCs w:val="30"/>
              </w:rPr>
            </w:pPr>
            <w:r>
              <w:rPr>
                <w:rFonts w:ascii="宋体" w:eastAsia="宋体" w:hAnsi="宋体" w:cs="宋体" w:hint="eastAsia"/>
                <w:bCs/>
                <w:sz w:val="30"/>
                <w:szCs w:val="30"/>
              </w:rPr>
              <w:t>改造资金来源</w:t>
            </w:r>
          </w:p>
        </w:tc>
        <w:tc>
          <w:tcPr>
            <w:tcW w:w="1187" w:type="pct"/>
            <w:vAlign w:val="center"/>
          </w:tcPr>
          <w:p w:rsidR="00903951" w:rsidRDefault="00903951" w:rsidP="008D50DB">
            <w:pPr>
              <w:adjustRightInd w:val="0"/>
              <w:snapToGrid w:val="0"/>
              <w:ind w:firstLine="200"/>
              <w:jc w:val="center"/>
              <w:rPr>
                <w:rFonts w:ascii="宋体" w:eastAsia="宋体" w:hAnsi="宋体" w:cs="宋体" w:hint="eastAsia"/>
                <w:bCs/>
                <w:sz w:val="30"/>
                <w:szCs w:val="30"/>
              </w:rPr>
            </w:pPr>
          </w:p>
        </w:tc>
      </w:tr>
      <w:tr w:rsidR="00903951" w:rsidTr="008D50DB">
        <w:trPr>
          <w:trHeight w:val="409"/>
          <w:jc w:val="center"/>
        </w:trPr>
        <w:tc>
          <w:tcPr>
            <w:tcW w:w="5000" w:type="pct"/>
            <w:gridSpan w:val="5"/>
          </w:tcPr>
          <w:p w:rsidR="00903951" w:rsidRDefault="00903951" w:rsidP="008D50DB">
            <w:pPr>
              <w:adjustRightInd w:val="0"/>
              <w:snapToGrid w:val="0"/>
              <w:ind w:firstLine="2"/>
              <w:jc w:val="center"/>
              <w:rPr>
                <w:rFonts w:ascii="宋体" w:eastAsia="宋体" w:hAnsi="宋体" w:cs="宋体" w:hint="eastAsia"/>
                <w:bCs/>
                <w:sz w:val="30"/>
                <w:szCs w:val="30"/>
              </w:rPr>
            </w:pPr>
            <w:r>
              <w:rPr>
                <w:rFonts w:ascii="宋体" w:eastAsia="宋体" w:hAnsi="宋体" w:cs="宋体" w:hint="eastAsia"/>
                <w:bCs/>
                <w:sz w:val="30"/>
                <w:szCs w:val="30"/>
              </w:rPr>
              <w:t>申请理由及改造情况描述</w:t>
            </w:r>
          </w:p>
        </w:tc>
      </w:tr>
      <w:tr w:rsidR="00903951" w:rsidTr="008D50DB">
        <w:trPr>
          <w:cantSplit/>
          <w:trHeight w:val="1669"/>
          <w:jc w:val="center"/>
        </w:trPr>
        <w:tc>
          <w:tcPr>
            <w:tcW w:w="5000" w:type="pct"/>
            <w:gridSpan w:val="5"/>
          </w:tcPr>
          <w:p w:rsidR="00903951" w:rsidRDefault="00903951" w:rsidP="008D50DB">
            <w:pPr>
              <w:ind w:firstLine="200"/>
              <w:rPr>
                <w:rFonts w:ascii="宋体" w:eastAsia="宋体" w:hAnsi="宋体" w:cs="宋体" w:hint="eastAsia"/>
                <w:bCs/>
                <w:sz w:val="30"/>
                <w:szCs w:val="30"/>
              </w:rPr>
            </w:pPr>
          </w:p>
          <w:p w:rsidR="00903951" w:rsidRDefault="00903951" w:rsidP="008D50DB">
            <w:pPr>
              <w:ind w:firstLine="200"/>
              <w:rPr>
                <w:rFonts w:ascii="宋体" w:eastAsia="宋体" w:hAnsi="宋体" w:cs="宋体" w:hint="eastAsia"/>
                <w:bCs/>
                <w:sz w:val="30"/>
                <w:szCs w:val="30"/>
              </w:rPr>
            </w:pPr>
          </w:p>
        </w:tc>
      </w:tr>
      <w:tr w:rsidR="00903951" w:rsidTr="008D50DB">
        <w:trPr>
          <w:cantSplit/>
          <w:trHeight w:val="2572"/>
          <w:jc w:val="center"/>
        </w:trPr>
        <w:tc>
          <w:tcPr>
            <w:tcW w:w="2542" w:type="pct"/>
            <w:gridSpan w:val="3"/>
          </w:tcPr>
          <w:p w:rsidR="00903951" w:rsidRDefault="00903951" w:rsidP="008D50DB">
            <w:pPr>
              <w:rPr>
                <w:rFonts w:ascii="宋体" w:eastAsia="宋体" w:hAnsi="宋体" w:cs="宋体" w:hint="eastAsia"/>
                <w:bCs/>
                <w:sz w:val="30"/>
                <w:szCs w:val="30"/>
              </w:rPr>
            </w:pPr>
            <w:r>
              <w:rPr>
                <w:rFonts w:ascii="宋体" w:eastAsia="宋体" w:hAnsi="宋体" w:cs="宋体" w:hint="eastAsia"/>
                <w:bCs/>
                <w:sz w:val="30"/>
                <w:szCs w:val="30"/>
              </w:rPr>
              <w:t>校园建设与管理处审批意见：</w:t>
            </w:r>
          </w:p>
          <w:p w:rsidR="00903951" w:rsidRDefault="00903951" w:rsidP="008D50DB">
            <w:pPr>
              <w:rPr>
                <w:rFonts w:ascii="宋体" w:eastAsia="宋体" w:hAnsi="宋体" w:cs="宋体" w:hint="eastAsia"/>
                <w:bCs/>
                <w:sz w:val="30"/>
                <w:szCs w:val="30"/>
              </w:rPr>
            </w:pPr>
          </w:p>
          <w:p w:rsidR="00903951" w:rsidRDefault="00903951" w:rsidP="008D50DB">
            <w:pPr>
              <w:ind w:firstLineChars="550" w:firstLine="1650"/>
              <w:rPr>
                <w:rFonts w:ascii="宋体" w:eastAsia="宋体" w:hAnsi="宋体" w:cs="宋体" w:hint="eastAsia"/>
                <w:bCs/>
                <w:sz w:val="30"/>
                <w:szCs w:val="30"/>
              </w:rPr>
            </w:pPr>
            <w:r>
              <w:rPr>
                <w:rFonts w:ascii="宋体" w:eastAsia="宋体" w:hAnsi="宋体" w:cs="宋体" w:hint="eastAsia"/>
                <w:bCs/>
                <w:sz w:val="30"/>
                <w:szCs w:val="30"/>
              </w:rPr>
              <w:t>负责人：</w:t>
            </w:r>
          </w:p>
          <w:p w:rsidR="00903951" w:rsidRDefault="00903951" w:rsidP="008D50DB">
            <w:pPr>
              <w:ind w:firstLine="200"/>
              <w:rPr>
                <w:rFonts w:ascii="宋体" w:eastAsia="宋体" w:hAnsi="宋体" w:cs="宋体" w:hint="eastAsia"/>
                <w:bCs/>
                <w:sz w:val="30"/>
                <w:szCs w:val="30"/>
              </w:rPr>
            </w:pPr>
            <w:r>
              <w:rPr>
                <w:rFonts w:ascii="宋体" w:eastAsia="宋体" w:hAnsi="宋体" w:cs="宋体" w:hint="eastAsia"/>
                <w:bCs/>
                <w:sz w:val="30"/>
                <w:szCs w:val="30"/>
              </w:rPr>
              <w:t xml:space="preserve">             年  月  日</w:t>
            </w:r>
          </w:p>
        </w:tc>
        <w:tc>
          <w:tcPr>
            <w:tcW w:w="2457" w:type="pct"/>
            <w:gridSpan w:val="2"/>
          </w:tcPr>
          <w:p w:rsidR="00903951" w:rsidRDefault="00903951" w:rsidP="008D50DB">
            <w:pPr>
              <w:rPr>
                <w:rFonts w:ascii="宋体" w:eastAsia="宋体" w:hAnsi="宋体" w:cs="宋体" w:hint="eastAsia"/>
                <w:bCs/>
                <w:sz w:val="30"/>
                <w:szCs w:val="30"/>
              </w:rPr>
            </w:pPr>
            <w:r>
              <w:rPr>
                <w:rFonts w:ascii="宋体" w:eastAsia="宋体" w:hAnsi="宋体" w:cs="宋体" w:hint="eastAsia"/>
                <w:bCs/>
                <w:sz w:val="30"/>
                <w:szCs w:val="30"/>
              </w:rPr>
              <w:t>安全保卫处审批意见：</w:t>
            </w:r>
          </w:p>
          <w:p w:rsidR="00903951" w:rsidRDefault="00903951" w:rsidP="008D50DB">
            <w:pPr>
              <w:rPr>
                <w:rFonts w:ascii="宋体" w:eastAsia="宋体" w:hAnsi="宋体" w:cs="宋体" w:hint="eastAsia"/>
                <w:bCs/>
                <w:sz w:val="30"/>
                <w:szCs w:val="30"/>
              </w:rPr>
            </w:pPr>
          </w:p>
          <w:p w:rsidR="00903951" w:rsidRDefault="00903951" w:rsidP="008D50DB">
            <w:pPr>
              <w:ind w:firstLineChars="550" w:firstLine="1650"/>
              <w:rPr>
                <w:rFonts w:ascii="宋体" w:eastAsia="宋体" w:hAnsi="宋体" w:cs="宋体" w:hint="eastAsia"/>
                <w:bCs/>
                <w:sz w:val="30"/>
                <w:szCs w:val="30"/>
              </w:rPr>
            </w:pPr>
            <w:r>
              <w:rPr>
                <w:rFonts w:ascii="宋体" w:eastAsia="宋体" w:hAnsi="宋体" w:cs="宋体" w:hint="eastAsia"/>
                <w:bCs/>
                <w:sz w:val="30"/>
                <w:szCs w:val="30"/>
              </w:rPr>
              <w:t>负责人：</w:t>
            </w:r>
          </w:p>
          <w:p w:rsidR="00903951" w:rsidRDefault="00903951" w:rsidP="008D50DB">
            <w:pPr>
              <w:ind w:firstLine="200"/>
              <w:rPr>
                <w:rFonts w:ascii="宋体" w:eastAsia="宋体" w:hAnsi="宋体" w:cs="宋体" w:hint="eastAsia"/>
                <w:bCs/>
                <w:sz w:val="30"/>
                <w:szCs w:val="30"/>
              </w:rPr>
            </w:pPr>
            <w:r>
              <w:rPr>
                <w:rFonts w:ascii="宋体" w:eastAsia="宋体" w:hAnsi="宋体" w:cs="宋体" w:hint="eastAsia"/>
                <w:bCs/>
                <w:sz w:val="30"/>
                <w:szCs w:val="30"/>
              </w:rPr>
              <w:t xml:space="preserve">            年  月  日</w:t>
            </w:r>
          </w:p>
        </w:tc>
      </w:tr>
      <w:tr w:rsidR="00903951" w:rsidTr="008D50DB">
        <w:trPr>
          <w:cantSplit/>
          <w:trHeight w:val="2555"/>
          <w:jc w:val="center"/>
        </w:trPr>
        <w:tc>
          <w:tcPr>
            <w:tcW w:w="2542" w:type="pct"/>
            <w:gridSpan w:val="3"/>
          </w:tcPr>
          <w:p w:rsidR="00903951" w:rsidRDefault="00903951" w:rsidP="008D50DB">
            <w:pPr>
              <w:spacing w:line="0" w:lineRule="atLeast"/>
              <w:rPr>
                <w:rFonts w:ascii="宋体" w:eastAsia="宋体" w:hAnsi="宋体" w:cs="宋体" w:hint="eastAsia"/>
                <w:bCs/>
                <w:sz w:val="30"/>
                <w:szCs w:val="30"/>
              </w:rPr>
            </w:pPr>
            <w:r>
              <w:rPr>
                <w:rFonts w:ascii="宋体" w:eastAsia="宋体" w:hAnsi="宋体" w:cs="宋体" w:hint="eastAsia"/>
                <w:bCs/>
                <w:sz w:val="30"/>
                <w:szCs w:val="30"/>
              </w:rPr>
              <w:t>归口管理部门审批意见：</w:t>
            </w:r>
          </w:p>
          <w:p w:rsidR="00903951" w:rsidRDefault="00903951" w:rsidP="008D50DB">
            <w:pPr>
              <w:ind w:firstLineChars="550" w:firstLine="1650"/>
              <w:rPr>
                <w:rFonts w:ascii="宋体" w:eastAsia="宋体" w:hAnsi="宋体" w:cs="宋体" w:hint="eastAsia"/>
                <w:bCs/>
                <w:sz w:val="30"/>
                <w:szCs w:val="30"/>
              </w:rPr>
            </w:pPr>
          </w:p>
          <w:p w:rsidR="00903951" w:rsidRDefault="00903951" w:rsidP="008D50DB">
            <w:pPr>
              <w:ind w:firstLineChars="550" w:firstLine="1650"/>
              <w:rPr>
                <w:rFonts w:ascii="宋体" w:eastAsia="宋体" w:hAnsi="宋体" w:cs="宋体" w:hint="eastAsia"/>
                <w:bCs/>
                <w:sz w:val="30"/>
                <w:szCs w:val="30"/>
              </w:rPr>
            </w:pPr>
            <w:r>
              <w:rPr>
                <w:rFonts w:ascii="宋体" w:eastAsia="宋体" w:hAnsi="宋体" w:cs="宋体" w:hint="eastAsia"/>
                <w:bCs/>
                <w:sz w:val="30"/>
                <w:szCs w:val="30"/>
              </w:rPr>
              <w:t>负责人：</w:t>
            </w:r>
          </w:p>
          <w:p w:rsidR="00903951" w:rsidRDefault="00903951" w:rsidP="008D50DB">
            <w:pPr>
              <w:ind w:firstLine="200"/>
              <w:rPr>
                <w:rFonts w:ascii="宋体" w:eastAsia="宋体" w:hAnsi="宋体" w:cs="宋体" w:hint="eastAsia"/>
                <w:bCs/>
                <w:sz w:val="30"/>
                <w:szCs w:val="30"/>
              </w:rPr>
            </w:pPr>
            <w:r>
              <w:rPr>
                <w:rFonts w:ascii="宋体" w:eastAsia="宋体" w:hAnsi="宋体" w:cs="宋体" w:hint="eastAsia"/>
                <w:bCs/>
                <w:sz w:val="30"/>
                <w:szCs w:val="30"/>
              </w:rPr>
              <w:t xml:space="preserve">             年  月  日</w:t>
            </w:r>
          </w:p>
        </w:tc>
        <w:tc>
          <w:tcPr>
            <w:tcW w:w="2457" w:type="pct"/>
            <w:gridSpan w:val="2"/>
          </w:tcPr>
          <w:p w:rsidR="00903951" w:rsidRDefault="00903951" w:rsidP="008D50DB">
            <w:pPr>
              <w:spacing w:line="0" w:lineRule="atLeast"/>
              <w:rPr>
                <w:rFonts w:ascii="宋体" w:eastAsia="宋体" w:hAnsi="宋体" w:cs="宋体" w:hint="eastAsia"/>
                <w:bCs/>
                <w:w w:val="90"/>
                <w:sz w:val="30"/>
                <w:szCs w:val="30"/>
              </w:rPr>
            </w:pPr>
            <w:r>
              <w:rPr>
                <w:rFonts w:ascii="宋体" w:eastAsia="宋体" w:hAnsi="宋体" w:cs="宋体" w:hint="eastAsia"/>
                <w:bCs/>
                <w:w w:val="90"/>
                <w:sz w:val="30"/>
                <w:szCs w:val="30"/>
              </w:rPr>
              <w:t>资产与实验室管理处审批意见：</w:t>
            </w:r>
          </w:p>
          <w:p w:rsidR="00903951" w:rsidRDefault="00903951" w:rsidP="008D50DB">
            <w:pPr>
              <w:rPr>
                <w:rFonts w:ascii="宋体" w:eastAsia="宋体" w:hAnsi="宋体" w:cs="宋体" w:hint="eastAsia"/>
                <w:bCs/>
                <w:sz w:val="30"/>
                <w:szCs w:val="30"/>
              </w:rPr>
            </w:pPr>
          </w:p>
          <w:p w:rsidR="00903951" w:rsidRDefault="00903951" w:rsidP="008D50DB">
            <w:pPr>
              <w:ind w:firstLineChars="550" w:firstLine="1650"/>
              <w:rPr>
                <w:rFonts w:ascii="宋体" w:eastAsia="宋体" w:hAnsi="宋体" w:cs="宋体" w:hint="eastAsia"/>
                <w:bCs/>
                <w:sz w:val="30"/>
                <w:szCs w:val="30"/>
              </w:rPr>
            </w:pPr>
            <w:r>
              <w:rPr>
                <w:rFonts w:ascii="宋体" w:eastAsia="宋体" w:hAnsi="宋体" w:cs="宋体" w:hint="eastAsia"/>
                <w:bCs/>
                <w:sz w:val="30"/>
                <w:szCs w:val="30"/>
              </w:rPr>
              <w:t>负责人：</w:t>
            </w:r>
          </w:p>
          <w:p w:rsidR="00903951" w:rsidRDefault="00903951" w:rsidP="008D50DB">
            <w:pPr>
              <w:ind w:right="-39" w:firstLineChars="100" w:firstLine="300"/>
              <w:rPr>
                <w:rFonts w:ascii="宋体" w:eastAsia="宋体" w:hAnsi="宋体" w:cs="宋体" w:hint="eastAsia"/>
                <w:bCs/>
                <w:sz w:val="30"/>
                <w:szCs w:val="30"/>
              </w:rPr>
            </w:pPr>
            <w:r>
              <w:rPr>
                <w:rFonts w:ascii="宋体" w:eastAsia="宋体" w:hAnsi="宋体" w:cs="宋体" w:hint="eastAsia"/>
                <w:bCs/>
                <w:sz w:val="30"/>
                <w:szCs w:val="30"/>
              </w:rPr>
              <w:t xml:space="preserve">            年  月  日</w:t>
            </w:r>
          </w:p>
        </w:tc>
      </w:tr>
      <w:tr w:rsidR="00903951" w:rsidTr="008D50DB">
        <w:trPr>
          <w:cantSplit/>
          <w:trHeight w:val="1903"/>
          <w:jc w:val="center"/>
        </w:trPr>
        <w:tc>
          <w:tcPr>
            <w:tcW w:w="5000" w:type="pct"/>
            <w:gridSpan w:val="5"/>
          </w:tcPr>
          <w:p w:rsidR="00903951" w:rsidRDefault="00903951" w:rsidP="008D50DB">
            <w:pPr>
              <w:adjustRightInd w:val="0"/>
              <w:snapToGrid w:val="0"/>
              <w:ind w:firstLine="200"/>
              <w:rPr>
                <w:rFonts w:ascii="宋体" w:eastAsia="宋体" w:hAnsi="宋体" w:cs="宋体" w:hint="eastAsia"/>
                <w:bCs/>
                <w:sz w:val="30"/>
                <w:szCs w:val="30"/>
              </w:rPr>
            </w:pPr>
            <w:r>
              <w:rPr>
                <w:rFonts w:ascii="宋体" w:eastAsia="宋体" w:hAnsi="宋体" w:cs="宋体" w:hint="eastAsia"/>
                <w:bCs/>
                <w:sz w:val="30"/>
                <w:szCs w:val="30"/>
              </w:rPr>
              <w:t>校领导意见：</w:t>
            </w:r>
          </w:p>
          <w:p w:rsidR="00903951" w:rsidRDefault="00903951" w:rsidP="008D50DB">
            <w:pPr>
              <w:pStyle w:val="6"/>
              <w:adjustRightInd w:val="0"/>
              <w:snapToGrid w:val="0"/>
              <w:rPr>
                <w:rFonts w:ascii="宋体" w:eastAsia="宋体" w:hAnsi="宋体" w:cs="宋体" w:hint="eastAsia"/>
                <w:b w:val="0"/>
                <w:sz w:val="30"/>
                <w:szCs w:val="30"/>
              </w:rPr>
            </w:pPr>
            <w:r>
              <w:rPr>
                <w:rFonts w:ascii="宋体" w:eastAsia="宋体" w:hAnsi="宋体" w:cs="宋体" w:hint="eastAsia"/>
                <w:b w:val="0"/>
                <w:sz w:val="30"/>
                <w:szCs w:val="30"/>
              </w:rPr>
              <w:t xml:space="preserve">  </w:t>
            </w:r>
          </w:p>
          <w:p w:rsidR="00903951" w:rsidRDefault="00903951" w:rsidP="008D50DB">
            <w:pPr>
              <w:ind w:firstLineChars="2350" w:firstLine="7050"/>
              <w:rPr>
                <w:rFonts w:ascii="宋体" w:eastAsia="宋体" w:hAnsi="宋体" w:cs="宋体" w:hint="eastAsia"/>
                <w:bCs/>
                <w:sz w:val="30"/>
                <w:szCs w:val="30"/>
              </w:rPr>
            </w:pPr>
            <w:r>
              <w:rPr>
                <w:rFonts w:ascii="宋体" w:eastAsia="宋体" w:hAnsi="宋体" w:cs="宋体" w:hint="eastAsia"/>
                <w:bCs/>
                <w:sz w:val="30"/>
                <w:szCs w:val="30"/>
              </w:rPr>
              <w:t>年  月  日</w:t>
            </w:r>
          </w:p>
        </w:tc>
      </w:tr>
    </w:tbl>
    <w:p w:rsidR="00903951" w:rsidRDefault="00903951" w:rsidP="00903951">
      <w:pPr>
        <w:widowControl/>
        <w:adjustRightInd w:val="0"/>
        <w:snapToGrid w:val="0"/>
        <w:rPr>
          <w:rFonts w:ascii="宋体" w:eastAsia="宋体" w:hAnsi="宋体" w:cs="宋体" w:hint="eastAsia"/>
          <w:bCs/>
          <w:kern w:val="0"/>
          <w:sz w:val="30"/>
          <w:szCs w:val="30"/>
        </w:rPr>
      </w:pPr>
      <w:r>
        <w:rPr>
          <w:rFonts w:ascii="宋体" w:eastAsia="宋体" w:hAnsi="宋体" w:cs="宋体" w:hint="eastAsia"/>
          <w:bCs/>
          <w:kern w:val="0"/>
          <w:sz w:val="30"/>
          <w:szCs w:val="30"/>
        </w:rPr>
        <w:t>注：1.需附改造前原房间结构图及改造后房间结构图。</w:t>
      </w:r>
    </w:p>
    <w:p w:rsidR="00F5066C" w:rsidRPr="00E12FBE" w:rsidRDefault="00903951" w:rsidP="00903951">
      <w:pPr>
        <w:adjustRightInd w:val="0"/>
        <w:snapToGrid w:val="0"/>
        <w:ind w:firstLineChars="50" w:firstLine="150"/>
        <w:jc w:val="left"/>
        <w:rPr>
          <w:rFonts w:ascii="方正小标宋_GBK" w:eastAsia="方正小标宋_GBK" w:hAnsi="仿宋" w:cs="仿宋_GB2312"/>
          <w:bCs/>
          <w:sz w:val="44"/>
          <w:szCs w:val="44"/>
        </w:rPr>
      </w:pPr>
      <w:r>
        <w:rPr>
          <w:rFonts w:ascii="宋体" w:eastAsia="宋体" w:hAnsi="宋体" w:cs="宋体"/>
          <w:bCs/>
          <w:kern w:val="0"/>
          <w:sz w:val="30"/>
          <w:szCs w:val="30"/>
        </w:rPr>
        <w:t xml:space="preserve">   </w:t>
      </w:r>
      <w:r>
        <w:rPr>
          <w:rFonts w:ascii="宋体" w:eastAsia="宋体" w:hAnsi="宋体" w:cs="宋体" w:hint="eastAsia"/>
          <w:bCs/>
          <w:kern w:val="0"/>
          <w:sz w:val="30"/>
          <w:szCs w:val="30"/>
        </w:rPr>
        <w:t>2.本表一式3份，申请单位、后勤服务处、资产与实验室管理处各1份。</w:t>
      </w:r>
    </w:p>
    <w:sectPr w:rsidR="00F5066C" w:rsidRPr="00E12FBE" w:rsidSect="00F5066C">
      <w:pgSz w:w="11906" w:h="16838" w:code="9"/>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7A2" w:rsidRDefault="006A37A2" w:rsidP="00903951">
      <w:r>
        <w:separator/>
      </w:r>
    </w:p>
  </w:endnote>
  <w:endnote w:type="continuationSeparator" w:id="0">
    <w:p w:rsidR="006A37A2" w:rsidRDefault="006A37A2" w:rsidP="00903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2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927" w:rsidRDefault="006A37A2">
    <w:pPr>
      <w:pStyle w:val="a5"/>
      <w:ind w:rightChars="100" w:right="320" w:firstLineChars="100" w:firstLine="280"/>
    </w:pPr>
    <w:r>
      <w:rPr>
        <w:rStyle w:val="a9"/>
        <w:rFonts w:ascii="宋体" w:eastAsia="宋体" w:hAnsi="宋体" w:hint="eastAsia"/>
        <w:sz w:val="28"/>
        <w:szCs w:val="28"/>
      </w:rPr>
      <w:t>—</w:t>
    </w:r>
    <w:r>
      <w:rPr>
        <w:rStyle w:val="a9"/>
        <w:rFonts w:ascii="宋体" w:eastAsia="宋体" w:hAnsi="宋体" w:hint="eastAsia"/>
        <w:sz w:val="28"/>
        <w:szCs w:val="28"/>
      </w:rPr>
      <w:t xml:space="preserve"> </w:t>
    </w:r>
    <w:r>
      <w:rPr>
        <w:rFonts w:ascii="宋体" w:eastAsia="宋体" w:hAnsi="宋体"/>
        <w:sz w:val="28"/>
        <w:szCs w:val="28"/>
      </w:rPr>
      <w:fldChar w:fldCharType="begin"/>
    </w:r>
    <w:r>
      <w:rPr>
        <w:rStyle w:val="a9"/>
        <w:rFonts w:ascii="宋体" w:eastAsia="宋体" w:hAnsi="宋体"/>
        <w:sz w:val="28"/>
        <w:szCs w:val="28"/>
      </w:rPr>
      <w:instrText xml:space="preserve"> PAGE </w:instrText>
    </w:r>
    <w:r>
      <w:rPr>
        <w:rFonts w:ascii="宋体" w:eastAsia="宋体" w:hAnsi="宋体"/>
        <w:sz w:val="28"/>
        <w:szCs w:val="28"/>
      </w:rPr>
      <w:fldChar w:fldCharType="separate"/>
    </w:r>
    <w:r>
      <w:rPr>
        <w:rStyle w:val="a9"/>
        <w:rFonts w:ascii="宋体" w:eastAsia="宋体" w:hAnsi="宋体"/>
        <w:noProof/>
        <w:sz w:val="28"/>
        <w:szCs w:val="28"/>
      </w:rPr>
      <w:t>12</w:t>
    </w:r>
    <w:r>
      <w:rPr>
        <w:rFonts w:ascii="宋体" w:eastAsia="宋体" w:hAnsi="宋体"/>
        <w:sz w:val="28"/>
        <w:szCs w:val="28"/>
      </w:rPr>
      <w:fldChar w:fldCharType="end"/>
    </w:r>
    <w:r>
      <w:rPr>
        <w:rStyle w:val="a9"/>
        <w:rFonts w:ascii="宋体" w:eastAsia="宋体" w:hAnsi="宋体" w:hint="eastAsia"/>
        <w:sz w:val="28"/>
        <w:szCs w:val="28"/>
      </w:rPr>
      <w:t xml:space="preserve"> </w:t>
    </w:r>
    <w:r>
      <w:rPr>
        <w:rStyle w:val="a9"/>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927" w:rsidRDefault="006A37A2">
    <w:pPr>
      <w:pStyle w:val="a5"/>
      <w:jc w:val="center"/>
    </w:pPr>
    <w:r>
      <w:rPr>
        <w:rStyle w:val="a9"/>
        <w:rFonts w:ascii="宋体" w:eastAsia="宋体" w:hAnsi="宋体" w:hint="eastAsia"/>
        <w:sz w:val="28"/>
        <w:szCs w:val="28"/>
      </w:rPr>
      <w:t xml:space="preserve">                                                   </w:t>
    </w:r>
    <w:r>
      <w:rPr>
        <w:rStyle w:val="a9"/>
        <w:rFonts w:ascii="宋体" w:eastAsia="宋体" w:hAnsi="宋体" w:hint="eastAsia"/>
        <w:sz w:val="28"/>
        <w:szCs w:val="28"/>
      </w:rPr>
      <w:t>—</w:t>
    </w:r>
    <w:r>
      <w:rPr>
        <w:rStyle w:val="a9"/>
        <w:rFonts w:ascii="宋体" w:eastAsia="宋体" w:hAnsi="宋体" w:hint="eastAsia"/>
        <w:sz w:val="28"/>
        <w:szCs w:val="28"/>
      </w:rPr>
      <w:t xml:space="preserve"> </w:t>
    </w:r>
    <w:r>
      <w:rPr>
        <w:rFonts w:ascii="宋体" w:eastAsia="宋体" w:hAnsi="宋体"/>
        <w:sz w:val="28"/>
        <w:szCs w:val="28"/>
      </w:rPr>
      <w:fldChar w:fldCharType="begin"/>
    </w:r>
    <w:r>
      <w:rPr>
        <w:rStyle w:val="a9"/>
        <w:rFonts w:ascii="宋体" w:eastAsia="宋体" w:hAnsi="宋体"/>
        <w:sz w:val="28"/>
        <w:szCs w:val="28"/>
      </w:rPr>
      <w:instrText xml:space="preserve"> PAGE </w:instrText>
    </w:r>
    <w:r>
      <w:rPr>
        <w:rFonts w:ascii="宋体" w:eastAsia="宋体" w:hAnsi="宋体"/>
        <w:sz w:val="28"/>
        <w:szCs w:val="28"/>
      </w:rPr>
      <w:fldChar w:fldCharType="separate"/>
    </w:r>
    <w:r w:rsidR="00903951">
      <w:rPr>
        <w:rStyle w:val="a9"/>
        <w:rFonts w:ascii="宋体" w:eastAsia="宋体" w:hAnsi="宋体"/>
        <w:noProof/>
        <w:sz w:val="28"/>
        <w:szCs w:val="28"/>
      </w:rPr>
      <w:t>2</w:t>
    </w:r>
    <w:r>
      <w:rPr>
        <w:rFonts w:ascii="宋体" w:eastAsia="宋体" w:hAnsi="宋体"/>
        <w:sz w:val="28"/>
        <w:szCs w:val="28"/>
      </w:rPr>
      <w:fldChar w:fldCharType="end"/>
    </w:r>
    <w:r>
      <w:rPr>
        <w:rStyle w:val="a9"/>
        <w:rFonts w:ascii="宋体" w:eastAsia="宋体" w:hAnsi="宋体" w:hint="eastAsia"/>
        <w:sz w:val="28"/>
        <w:szCs w:val="28"/>
      </w:rPr>
      <w:t xml:space="preserve"> </w:t>
    </w:r>
    <w:r>
      <w:rPr>
        <w:rStyle w:val="a9"/>
        <w:rFonts w:ascii="宋体" w:eastAsia="宋体" w:hAnsi="宋体"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7A2" w:rsidRDefault="006A37A2" w:rsidP="00903951">
      <w:r>
        <w:separator/>
      </w:r>
    </w:p>
  </w:footnote>
  <w:footnote w:type="continuationSeparator" w:id="0">
    <w:p w:rsidR="006A37A2" w:rsidRDefault="006A37A2" w:rsidP="009039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6C"/>
    <w:rsid w:val="003A5AD6"/>
    <w:rsid w:val="006A37A2"/>
    <w:rsid w:val="00854C45"/>
    <w:rsid w:val="0089669E"/>
    <w:rsid w:val="00903951"/>
    <w:rsid w:val="00E12FBE"/>
    <w:rsid w:val="00F50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BCC84"/>
  <w15:chartTrackingRefBased/>
  <w15:docId w15:val="{D84221C5-1E04-4D27-BC19-28B6C2FC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66C"/>
    <w:pPr>
      <w:widowControl w:val="0"/>
      <w:jc w:val="both"/>
    </w:pPr>
    <w:rPr>
      <w:rFonts w:ascii="Calibri" w:eastAsia="仿宋_GB2312" w:hAnsi="Calibri" w:cs="Times New Roman"/>
      <w:sz w:val="32"/>
      <w:szCs w:val="24"/>
    </w:rPr>
  </w:style>
  <w:style w:type="paragraph" w:styleId="6">
    <w:name w:val="heading 6"/>
    <w:basedOn w:val="a"/>
    <w:next w:val="a"/>
    <w:link w:val="60"/>
    <w:qFormat/>
    <w:rsid w:val="00903951"/>
    <w:pPr>
      <w:keepNext/>
      <w:keepLines/>
      <w:spacing w:before="240" w:after="64" w:line="319"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A5AD6"/>
    <w:pPr>
      <w:spacing w:after="120"/>
      <w:ind w:leftChars="200" w:left="420"/>
    </w:pPr>
    <w:rPr>
      <w:rFonts w:ascii="Times New Roman" w:hAnsi="Times New Roman"/>
    </w:rPr>
  </w:style>
  <w:style w:type="character" w:customStyle="1" w:styleId="a4">
    <w:name w:val="正文文本缩进 字符"/>
    <w:basedOn w:val="a0"/>
    <w:link w:val="a3"/>
    <w:rsid w:val="003A5AD6"/>
    <w:rPr>
      <w:rFonts w:ascii="Times New Roman" w:eastAsia="仿宋_GB2312" w:hAnsi="Times New Roman" w:cs="Times New Roman"/>
      <w:sz w:val="32"/>
      <w:szCs w:val="24"/>
    </w:rPr>
  </w:style>
  <w:style w:type="character" w:customStyle="1" w:styleId="60">
    <w:name w:val="标题 6 字符"/>
    <w:basedOn w:val="a0"/>
    <w:link w:val="6"/>
    <w:rsid w:val="00903951"/>
    <w:rPr>
      <w:rFonts w:ascii="Arial" w:eastAsia="黑体" w:hAnsi="Arial" w:cs="Times New Roman"/>
      <w:b/>
      <w:bCs/>
      <w:sz w:val="24"/>
      <w:szCs w:val="24"/>
    </w:rPr>
  </w:style>
  <w:style w:type="paragraph" w:styleId="a5">
    <w:name w:val="footer"/>
    <w:basedOn w:val="a"/>
    <w:link w:val="a6"/>
    <w:uiPriority w:val="99"/>
    <w:unhideWhenUsed/>
    <w:rsid w:val="00903951"/>
    <w:pPr>
      <w:tabs>
        <w:tab w:val="center" w:pos="4153"/>
        <w:tab w:val="right" w:pos="8306"/>
      </w:tabs>
      <w:snapToGrid w:val="0"/>
      <w:jc w:val="left"/>
    </w:pPr>
    <w:rPr>
      <w:sz w:val="18"/>
      <w:szCs w:val="18"/>
    </w:rPr>
  </w:style>
  <w:style w:type="character" w:customStyle="1" w:styleId="a6">
    <w:name w:val="页脚 字符"/>
    <w:basedOn w:val="a0"/>
    <w:link w:val="a5"/>
    <w:uiPriority w:val="99"/>
    <w:rsid w:val="00903951"/>
    <w:rPr>
      <w:rFonts w:ascii="Calibri" w:eastAsia="仿宋_GB2312" w:hAnsi="Calibri" w:cs="Times New Roman"/>
      <w:sz w:val="18"/>
      <w:szCs w:val="18"/>
    </w:rPr>
  </w:style>
  <w:style w:type="paragraph" w:styleId="a7">
    <w:name w:val="header"/>
    <w:basedOn w:val="a"/>
    <w:link w:val="a8"/>
    <w:uiPriority w:val="99"/>
    <w:unhideWhenUsed/>
    <w:rsid w:val="0090395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903951"/>
    <w:rPr>
      <w:rFonts w:ascii="Calibri" w:eastAsia="仿宋_GB2312" w:hAnsi="Calibri" w:cs="Times New Roman"/>
      <w:sz w:val="18"/>
      <w:szCs w:val="18"/>
    </w:rPr>
  </w:style>
  <w:style w:type="character" w:styleId="a9">
    <w:name w:val="page number"/>
    <w:uiPriority w:val="99"/>
    <w:unhideWhenUsed/>
    <w:rsid w:val="00903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710</Words>
  <Characters>4051</Characters>
  <Application>Microsoft Office Word</Application>
  <DocSecurity>0</DocSecurity>
  <Lines>33</Lines>
  <Paragraphs>9</Paragraphs>
  <ScaleCrop>false</ScaleCrop>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李洪昌</dc:creator>
  <cp:keywords/>
  <dc:description/>
  <cp:lastModifiedBy>李洪昌</cp:lastModifiedBy>
  <cp:revision>2</cp:revision>
  <dcterms:created xsi:type="dcterms:W3CDTF">2022-11-28T00:45:00Z</dcterms:created>
  <dcterms:modified xsi:type="dcterms:W3CDTF">2022-11-28T00:45:00Z</dcterms:modified>
</cp:coreProperties>
</file>