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66C" w:rsidRDefault="00F5066C" w:rsidP="00F5066C">
      <w:pPr>
        <w:autoSpaceDE w:val="0"/>
        <w:autoSpaceDN w:val="0"/>
        <w:adjustRightInd w:val="0"/>
        <w:spacing w:line="558" w:lineRule="exact"/>
        <w:jc w:val="left"/>
        <w:rPr>
          <w:rFonts w:ascii="方正小标宋_GBK" w:eastAsia="方正小标宋_GBK" w:hAnsi="仿宋" w:cs="仿宋_GB2312"/>
          <w:bCs/>
          <w:sz w:val="44"/>
          <w:szCs w:val="44"/>
        </w:rPr>
      </w:pPr>
      <w:r w:rsidRPr="00987300">
        <w:rPr>
          <w:rFonts w:ascii="仿宋" w:eastAsia="仿宋" w:hAnsi="仿宋" w:hint="eastAsia"/>
          <w:sz w:val="21"/>
          <w:szCs w:val="21"/>
        </w:rPr>
        <w:t>（</w:t>
      </w:r>
      <w:proofErr w:type="gramStart"/>
      <w:r w:rsidRPr="00987300">
        <w:rPr>
          <w:rFonts w:ascii="仿宋" w:eastAsia="仿宋" w:hAnsi="仿宋" w:hint="eastAsia"/>
          <w:sz w:val="21"/>
          <w:szCs w:val="21"/>
        </w:rPr>
        <w:t>潍</w:t>
      </w:r>
      <w:proofErr w:type="gramEnd"/>
      <w:r w:rsidRPr="00987300">
        <w:rPr>
          <w:rFonts w:ascii="仿宋" w:eastAsia="仿宋" w:hAnsi="仿宋" w:hint="eastAsia"/>
          <w:sz w:val="21"/>
          <w:szCs w:val="21"/>
        </w:rPr>
        <w:t>院政字〔2022〕56号，潍坊学院党委（校长）办公室，2022年11月10日印发）</w:t>
      </w:r>
    </w:p>
    <w:p w:rsidR="00F5066C" w:rsidRDefault="00F5066C" w:rsidP="00F5066C">
      <w:pPr>
        <w:autoSpaceDE w:val="0"/>
        <w:autoSpaceDN w:val="0"/>
        <w:adjustRightInd w:val="0"/>
        <w:spacing w:line="558" w:lineRule="exact"/>
        <w:jc w:val="center"/>
        <w:rPr>
          <w:rFonts w:ascii="方正小标宋_GBK" w:eastAsia="方正小标宋_GBK" w:hAnsi="仿宋" w:cs="仿宋_GB2312"/>
          <w:bCs/>
          <w:sz w:val="44"/>
          <w:szCs w:val="44"/>
        </w:rPr>
      </w:pPr>
    </w:p>
    <w:p w:rsidR="00F5066C" w:rsidRDefault="00F5066C" w:rsidP="00F5066C">
      <w:pPr>
        <w:autoSpaceDE w:val="0"/>
        <w:autoSpaceDN w:val="0"/>
        <w:adjustRightInd w:val="0"/>
        <w:spacing w:line="558" w:lineRule="exact"/>
        <w:jc w:val="center"/>
        <w:rPr>
          <w:rFonts w:ascii="等线 Light" w:eastAsia="等线 Light" w:hAnsi="等线 Light" w:hint="eastAsia"/>
          <w:b/>
          <w:sz w:val="44"/>
          <w:szCs w:val="44"/>
          <w:shd w:val="clear" w:color="auto" w:fill="FFFFFF"/>
        </w:rPr>
      </w:pPr>
      <w:bookmarkStart w:id="0" w:name="_GoBack"/>
      <w:r>
        <w:rPr>
          <w:rFonts w:ascii="方正小标宋_GBK" w:eastAsia="方正小标宋_GBK" w:hAnsi="仿宋" w:cs="仿宋_GB2312" w:hint="eastAsia"/>
          <w:bCs/>
          <w:sz w:val="44"/>
          <w:szCs w:val="44"/>
        </w:rPr>
        <w:t>潍坊学院国有资产管理办法</w:t>
      </w:r>
      <w:bookmarkEnd w:id="0"/>
    </w:p>
    <w:p w:rsidR="00F5066C" w:rsidRDefault="00F5066C" w:rsidP="00F5066C">
      <w:pPr>
        <w:autoSpaceDE w:val="0"/>
        <w:autoSpaceDN w:val="0"/>
        <w:adjustRightInd w:val="0"/>
        <w:spacing w:beforeLines="30" w:before="93" w:afterLines="30" w:after="93" w:line="558" w:lineRule="exact"/>
        <w:jc w:val="center"/>
        <w:rPr>
          <w:rFonts w:ascii="黑体" w:eastAsia="黑体" w:cs="黑体"/>
          <w:kern w:val="0"/>
          <w:szCs w:val="32"/>
          <w:lang w:val="zh-CN"/>
        </w:rPr>
      </w:pPr>
      <w:r>
        <w:rPr>
          <w:rFonts w:ascii="黑体" w:eastAsia="黑体" w:cs="黑体" w:hint="eastAsia"/>
          <w:kern w:val="0"/>
          <w:szCs w:val="32"/>
          <w:lang w:val="zh-CN"/>
        </w:rPr>
        <w:t>第一章</w:t>
      </w:r>
      <w:r>
        <w:rPr>
          <w:rFonts w:ascii="黑体" w:eastAsia="黑体" w:cs="黑体"/>
          <w:kern w:val="0"/>
          <w:szCs w:val="32"/>
          <w:lang w:val="zh-CN"/>
        </w:rPr>
        <w:t xml:space="preserve">  </w:t>
      </w:r>
      <w:r>
        <w:rPr>
          <w:rFonts w:ascii="黑体" w:eastAsia="黑体" w:cs="黑体" w:hint="eastAsia"/>
          <w:kern w:val="0"/>
          <w:szCs w:val="32"/>
          <w:lang w:val="zh-CN"/>
        </w:rPr>
        <w:t>总则</w:t>
      </w:r>
    </w:p>
    <w:p w:rsidR="00F5066C" w:rsidRDefault="00F5066C" w:rsidP="00F5066C">
      <w:pPr>
        <w:autoSpaceDE w:val="0"/>
        <w:autoSpaceDN w:val="0"/>
        <w:adjustRightInd w:val="0"/>
        <w:snapToGrid w:val="0"/>
        <w:spacing w:line="558" w:lineRule="exact"/>
        <w:ind w:firstLine="598"/>
        <w:rPr>
          <w:rFonts w:ascii="仿宋" w:eastAsia="仿宋" w:hAnsi="仿宋" w:cs="仿宋"/>
          <w:kern w:val="0"/>
          <w:szCs w:val="32"/>
        </w:rPr>
      </w:pPr>
      <w:r>
        <w:rPr>
          <w:rFonts w:ascii="方正楷体_GBK" w:eastAsia="方正楷体_GBK" w:hAnsi="仿宋" w:cs="仿宋" w:hint="eastAsia"/>
          <w:kern w:val="0"/>
          <w:szCs w:val="32"/>
        </w:rPr>
        <w:t xml:space="preserve">第一条 </w:t>
      </w:r>
      <w:r>
        <w:rPr>
          <w:rFonts w:ascii="仿宋" w:eastAsia="仿宋" w:hAnsi="仿宋" w:cs="仿宋" w:hint="eastAsia"/>
          <w:kern w:val="0"/>
          <w:szCs w:val="32"/>
        </w:rPr>
        <w:t xml:space="preserve"> 为加强国有资产管理，健全国有资产管理机制，提升国有资产管理效能，促进学校高质量发展，根据《行政事业性国有资产管理条例》《山东省省属高等学校国有资产管理</w:t>
      </w:r>
      <w:r>
        <w:rPr>
          <w:rFonts w:ascii="仿宋" w:eastAsia="仿宋" w:hAnsi="仿宋" w:cs="仿宋"/>
          <w:kern w:val="0"/>
          <w:szCs w:val="32"/>
        </w:rPr>
        <w:t>办法</w:t>
      </w:r>
      <w:r>
        <w:rPr>
          <w:rFonts w:ascii="仿宋" w:eastAsia="仿宋" w:hAnsi="仿宋" w:cs="仿宋" w:hint="eastAsia"/>
          <w:kern w:val="0"/>
          <w:szCs w:val="32"/>
        </w:rPr>
        <w:t xml:space="preserve">》等国家和省有关规定，结合学校实际，制定本办法。 </w:t>
      </w:r>
    </w:p>
    <w:p w:rsidR="00F5066C" w:rsidRDefault="00F5066C" w:rsidP="00F5066C">
      <w:pPr>
        <w:autoSpaceDE w:val="0"/>
        <w:autoSpaceDN w:val="0"/>
        <w:adjustRightInd w:val="0"/>
        <w:snapToGrid w:val="0"/>
        <w:spacing w:line="558" w:lineRule="exact"/>
        <w:ind w:firstLine="598"/>
        <w:rPr>
          <w:rFonts w:ascii="仿宋" w:eastAsia="仿宋" w:hAnsi="仿宋" w:cs="仿宋"/>
          <w:kern w:val="0"/>
          <w:szCs w:val="32"/>
          <w:lang w:val="zh-CN"/>
        </w:rPr>
      </w:pPr>
      <w:r>
        <w:rPr>
          <w:rFonts w:ascii="方正楷体_GBK" w:eastAsia="方正楷体_GBK" w:hAnsi="仿宋" w:cs="仿宋" w:hint="eastAsia"/>
          <w:kern w:val="0"/>
          <w:szCs w:val="32"/>
        </w:rPr>
        <w:t>第二条</w:t>
      </w:r>
      <w:r>
        <w:rPr>
          <w:rFonts w:ascii="仿宋" w:eastAsia="仿宋" w:hAnsi="仿宋" w:cs="仿宋" w:hint="eastAsia"/>
          <w:kern w:val="0"/>
          <w:szCs w:val="32"/>
        </w:rPr>
        <w:t xml:space="preserve">  本办法所称国有资产是指通过以下方式取得或者形成的行政事业性国有资产，主要包括： </w:t>
      </w:r>
    </w:p>
    <w:p w:rsidR="00F5066C" w:rsidRDefault="00F5066C" w:rsidP="00F5066C">
      <w:pPr>
        <w:autoSpaceDE w:val="0"/>
        <w:autoSpaceDN w:val="0"/>
        <w:adjustRightInd w:val="0"/>
        <w:snapToGrid w:val="0"/>
        <w:spacing w:line="558" w:lineRule="exact"/>
        <w:ind w:firstLine="598"/>
        <w:rPr>
          <w:rFonts w:ascii="仿宋" w:eastAsia="仿宋" w:hAnsi="仿宋" w:cs="仿宋"/>
          <w:kern w:val="0"/>
          <w:szCs w:val="32"/>
          <w:lang w:val="zh-CN"/>
        </w:rPr>
      </w:pPr>
      <w:r>
        <w:rPr>
          <w:rFonts w:ascii="仿宋" w:eastAsia="仿宋" w:hAnsi="仿宋" w:cs="仿宋" w:hint="eastAsia"/>
          <w:kern w:val="0"/>
          <w:szCs w:val="32"/>
        </w:rPr>
        <w:t xml:space="preserve">（一）使用财政性资金形成的资产； </w:t>
      </w:r>
    </w:p>
    <w:p w:rsidR="00F5066C" w:rsidRDefault="00F5066C" w:rsidP="00F5066C">
      <w:pPr>
        <w:autoSpaceDE w:val="0"/>
        <w:autoSpaceDN w:val="0"/>
        <w:adjustRightInd w:val="0"/>
        <w:snapToGrid w:val="0"/>
        <w:spacing w:line="558" w:lineRule="exact"/>
        <w:ind w:firstLine="598"/>
        <w:rPr>
          <w:rFonts w:ascii="仿宋" w:eastAsia="仿宋" w:hAnsi="仿宋" w:cs="仿宋"/>
          <w:kern w:val="0"/>
          <w:szCs w:val="32"/>
          <w:lang w:val="zh-CN"/>
        </w:rPr>
      </w:pPr>
      <w:r>
        <w:rPr>
          <w:rFonts w:ascii="仿宋" w:eastAsia="仿宋" w:hAnsi="仿宋" w:cs="仿宋" w:hint="eastAsia"/>
          <w:kern w:val="0"/>
          <w:szCs w:val="32"/>
        </w:rPr>
        <w:t xml:space="preserve">（二）接受调拨或者划转、置换形成的资产； </w:t>
      </w:r>
    </w:p>
    <w:p w:rsidR="00F5066C" w:rsidRDefault="00F5066C" w:rsidP="00F5066C">
      <w:pPr>
        <w:autoSpaceDE w:val="0"/>
        <w:autoSpaceDN w:val="0"/>
        <w:adjustRightInd w:val="0"/>
        <w:snapToGrid w:val="0"/>
        <w:spacing w:line="558" w:lineRule="exact"/>
        <w:ind w:firstLine="598"/>
        <w:rPr>
          <w:rFonts w:ascii="仿宋" w:eastAsia="仿宋" w:hAnsi="仿宋" w:cs="仿宋"/>
          <w:kern w:val="0"/>
          <w:szCs w:val="32"/>
          <w:lang w:val="zh-CN"/>
        </w:rPr>
      </w:pPr>
      <w:r>
        <w:rPr>
          <w:rFonts w:ascii="仿宋" w:eastAsia="仿宋" w:hAnsi="仿宋" w:cs="仿宋" w:hint="eastAsia"/>
          <w:kern w:val="0"/>
          <w:szCs w:val="32"/>
        </w:rPr>
        <w:t xml:space="preserve">（三）接受捐赠并确认为国有的资产； </w:t>
      </w:r>
    </w:p>
    <w:p w:rsidR="00F5066C" w:rsidRDefault="00F5066C" w:rsidP="00F5066C">
      <w:pPr>
        <w:autoSpaceDE w:val="0"/>
        <w:autoSpaceDN w:val="0"/>
        <w:adjustRightInd w:val="0"/>
        <w:snapToGrid w:val="0"/>
        <w:spacing w:line="558" w:lineRule="exact"/>
        <w:ind w:firstLine="598"/>
        <w:rPr>
          <w:rFonts w:ascii="仿宋" w:eastAsia="仿宋" w:hAnsi="仿宋" w:cs="仿宋"/>
          <w:kern w:val="0"/>
          <w:szCs w:val="32"/>
          <w:lang w:val="zh-CN"/>
        </w:rPr>
      </w:pPr>
      <w:r>
        <w:rPr>
          <w:rFonts w:ascii="仿宋" w:eastAsia="仿宋" w:hAnsi="仿宋" w:cs="仿宋" w:hint="eastAsia"/>
          <w:kern w:val="0"/>
          <w:szCs w:val="32"/>
        </w:rPr>
        <w:t xml:space="preserve">（四）其他国有资产。 </w:t>
      </w:r>
    </w:p>
    <w:p w:rsidR="00F5066C" w:rsidRDefault="00F5066C" w:rsidP="00F5066C">
      <w:pPr>
        <w:autoSpaceDE w:val="0"/>
        <w:autoSpaceDN w:val="0"/>
        <w:adjustRightInd w:val="0"/>
        <w:snapToGrid w:val="0"/>
        <w:spacing w:line="558" w:lineRule="exact"/>
        <w:ind w:firstLine="598"/>
        <w:rPr>
          <w:rFonts w:ascii="仿宋" w:eastAsia="仿宋" w:hAnsi="仿宋" w:cs="仿宋"/>
          <w:kern w:val="0"/>
          <w:szCs w:val="32"/>
        </w:rPr>
      </w:pPr>
      <w:r>
        <w:rPr>
          <w:rFonts w:ascii="方正楷体_GBK" w:eastAsia="方正楷体_GBK" w:hAnsi="仿宋" w:cs="仿宋" w:hint="eastAsia"/>
          <w:kern w:val="0"/>
          <w:szCs w:val="32"/>
        </w:rPr>
        <w:t xml:space="preserve">第三条 </w:t>
      </w:r>
      <w:r>
        <w:rPr>
          <w:rFonts w:ascii="仿宋" w:eastAsia="仿宋" w:hAnsi="仿宋" w:cs="仿宋" w:hint="eastAsia"/>
          <w:kern w:val="0"/>
          <w:szCs w:val="32"/>
        </w:rPr>
        <w:t xml:space="preserve"> 国有资产表现形式为流动资产（货币资金、短期投资、应收及预付款项、存货等）和非流动资产（固定资产、在建工程、无形资产、长期投资等）等。</w:t>
      </w:r>
    </w:p>
    <w:p w:rsidR="00F5066C" w:rsidRDefault="00F5066C" w:rsidP="00F5066C">
      <w:pPr>
        <w:widowControl/>
        <w:adjustRightInd w:val="0"/>
        <w:snapToGrid w:val="0"/>
        <w:spacing w:line="558" w:lineRule="exact"/>
        <w:ind w:firstLineChars="200" w:firstLine="640"/>
        <w:jc w:val="left"/>
        <w:rPr>
          <w:rFonts w:ascii="仿宋" w:eastAsia="仿宋" w:hAnsi="仿宋" w:cs="仿宋"/>
          <w:kern w:val="0"/>
          <w:szCs w:val="32"/>
        </w:rPr>
      </w:pPr>
      <w:r>
        <w:rPr>
          <w:rFonts w:ascii="方正楷体_GBK" w:eastAsia="方正楷体_GBK" w:hAnsi="仿宋" w:cs="仿宋" w:hint="eastAsia"/>
          <w:kern w:val="0"/>
          <w:szCs w:val="32"/>
        </w:rPr>
        <w:t xml:space="preserve">第四条  </w:t>
      </w:r>
      <w:r>
        <w:rPr>
          <w:rFonts w:ascii="仿宋" w:eastAsia="仿宋" w:hAnsi="仿宋" w:cs="仿宋" w:hint="eastAsia"/>
          <w:kern w:val="0"/>
          <w:szCs w:val="32"/>
        </w:rPr>
        <w:t>国有资产管理, 应当遵循安全规范、使用高效、公开透明、权责一致的原则；构建符合学校运行特点和国有资产管理规律、全生命周期的国有资产管理体系；</w:t>
      </w:r>
      <w:r>
        <w:rPr>
          <w:rFonts w:ascii="仿宋" w:eastAsia="仿宋" w:hAnsi="仿宋" w:cs="仿宋" w:hint="eastAsia"/>
          <w:kern w:val="0"/>
          <w:szCs w:val="32"/>
          <w:lang w:val="zh-CN"/>
        </w:rPr>
        <w:t>建立健全管理制度</w:t>
      </w:r>
      <w:r>
        <w:rPr>
          <w:rFonts w:ascii="仿宋" w:eastAsia="仿宋" w:hAnsi="仿宋" w:cs="仿宋" w:hint="eastAsia"/>
          <w:kern w:val="0"/>
          <w:szCs w:val="32"/>
        </w:rPr>
        <w:t xml:space="preserve">；实现实物管理与价值管理相统一，资产管理与预算管理、财务管理相结合。 </w:t>
      </w:r>
    </w:p>
    <w:p w:rsidR="00F5066C" w:rsidRDefault="00F5066C" w:rsidP="00F5066C">
      <w:pPr>
        <w:autoSpaceDE w:val="0"/>
        <w:autoSpaceDN w:val="0"/>
        <w:adjustRightInd w:val="0"/>
        <w:snapToGrid w:val="0"/>
        <w:spacing w:line="578" w:lineRule="exact"/>
        <w:ind w:firstLine="598"/>
        <w:rPr>
          <w:rFonts w:ascii="仿宋" w:eastAsia="仿宋" w:hAnsi="仿宋" w:cs="仿宋"/>
          <w:kern w:val="0"/>
          <w:szCs w:val="32"/>
        </w:rPr>
      </w:pPr>
      <w:r>
        <w:rPr>
          <w:rFonts w:ascii="方正楷体_GBK" w:eastAsia="方正楷体_GBK" w:hAnsi="仿宋" w:cs="仿宋" w:hint="eastAsia"/>
          <w:kern w:val="0"/>
          <w:szCs w:val="32"/>
        </w:rPr>
        <w:t xml:space="preserve">第五条 </w:t>
      </w:r>
      <w:r>
        <w:rPr>
          <w:rFonts w:ascii="仿宋" w:eastAsia="仿宋" w:hAnsi="仿宋" w:cs="仿宋" w:hint="eastAsia"/>
          <w:kern w:val="0"/>
          <w:szCs w:val="32"/>
        </w:rPr>
        <w:t xml:space="preserve"> 房屋建筑物、土地使用权、大型仪器设备、大宗物资、重大科技成果、特定用途资产等购</w:t>
      </w:r>
      <w:proofErr w:type="gramStart"/>
      <w:r>
        <w:rPr>
          <w:rFonts w:ascii="仿宋" w:eastAsia="仿宋" w:hAnsi="仿宋" w:cs="仿宋" w:hint="eastAsia"/>
          <w:kern w:val="0"/>
          <w:szCs w:val="32"/>
        </w:rPr>
        <w:t>建以及</w:t>
      </w:r>
      <w:proofErr w:type="gramEnd"/>
      <w:r>
        <w:rPr>
          <w:rFonts w:ascii="仿宋" w:eastAsia="仿宋" w:hAnsi="仿宋" w:cs="仿宋" w:hint="eastAsia"/>
          <w:kern w:val="0"/>
          <w:szCs w:val="32"/>
        </w:rPr>
        <w:t>租赁与处置，应当按照</w:t>
      </w:r>
      <w:r>
        <w:rPr>
          <w:rFonts w:ascii="仿宋" w:eastAsia="仿宋" w:hAnsi="仿宋" w:cs="仿宋" w:hint="eastAsia"/>
          <w:kern w:val="0"/>
          <w:szCs w:val="32"/>
        </w:rPr>
        <w:lastRenderedPageBreak/>
        <w:t>“三重一大”事项履行集体决策程序，事前充分开展可行性论证，由学校党委会</w:t>
      </w:r>
      <w:proofErr w:type="gramStart"/>
      <w:r>
        <w:rPr>
          <w:rFonts w:ascii="仿宋" w:eastAsia="仿宋" w:hAnsi="仿宋" w:cs="仿宋" w:hint="eastAsia"/>
          <w:kern w:val="0"/>
          <w:szCs w:val="32"/>
        </w:rPr>
        <w:t>作出</w:t>
      </w:r>
      <w:proofErr w:type="gramEnd"/>
      <w:r>
        <w:rPr>
          <w:rFonts w:ascii="仿宋" w:eastAsia="仿宋" w:hAnsi="仿宋" w:cs="仿宋" w:hint="eastAsia"/>
          <w:kern w:val="0"/>
          <w:szCs w:val="32"/>
        </w:rPr>
        <w:t xml:space="preserve">决定。按规定由主管部门审核（审批）的事项，应当在学校集体决策之后于事项实施之前报批。 </w:t>
      </w:r>
    </w:p>
    <w:p w:rsidR="00F5066C" w:rsidRDefault="00F5066C" w:rsidP="00F5066C">
      <w:pPr>
        <w:autoSpaceDE w:val="0"/>
        <w:autoSpaceDN w:val="0"/>
        <w:adjustRightInd w:val="0"/>
        <w:snapToGrid w:val="0"/>
        <w:spacing w:line="578" w:lineRule="exact"/>
        <w:ind w:firstLine="598"/>
        <w:rPr>
          <w:rFonts w:ascii="仿宋" w:eastAsia="仿宋" w:hAnsi="仿宋" w:cs="仿宋"/>
          <w:kern w:val="0"/>
          <w:szCs w:val="32"/>
          <w:lang w:val="zh-CN"/>
        </w:rPr>
      </w:pPr>
      <w:r>
        <w:rPr>
          <w:rFonts w:ascii="方正楷体_GBK" w:eastAsia="方正楷体_GBK" w:hAnsi="仿宋" w:cs="仿宋" w:hint="eastAsia"/>
          <w:kern w:val="0"/>
          <w:szCs w:val="32"/>
        </w:rPr>
        <w:t xml:space="preserve">第六条  </w:t>
      </w:r>
      <w:r>
        <w:rPr>
          <w:rFonts w:ascii="仿宋" w:eastAsia="仿宋" w:hAnsi="仿宋" w:cs="仿宋" w:hint="eastAsia"/>
          <w:kern w:val="0"/>
          <w:szCs w:val="32"/>
        </w:rPr>
        <w:t xml:space="preserve">国有资产以市场化方式出售、出租的，依照有关规定可以通过公共资源交易平台进行。列入《山东省公共资源交易目录》的公共资源交易项目，应当全部进入各级公共资源交易平台交易。鼓励《目录》外项目进入公共资源交易平台交易。涉及国家安全、国家秘密、抢险救灾等特殊项目，按有关规定执行。 </w:t>
      </w:r>
      <w:r>
        <w:rPr>
          <w:rFonts w:ascii="仿宋" w:eastAsia="仿宋" w:hAnsi="仿宋" w:cs="仿宋" w:hint="eastAsia"/>
          <w:kern w:val="0"/>
          <w:szCs w:val="32"/>
          <w:lang w:val="zh-CN"/>
        </w:rPr>
        <w:t xml:space="preserve"> </w:t>
      </w:r>
    </w:p>
    <w:p w:rsidR="00F5066C" w:rsidRDefault="00F5066C" w:rsidP="00F5066C">
      <w:pPr>
        <w:autoSpaceDE w:val="0"/>
        <w:autoSpaceDN w:val="0"/>
        <w:adjustRightInd w:val="0"/>
        <w:spacing w:beforeLines="30" w:before="93" w:afterLines="30" w:after="93" w:line="578" w:lineRule="exact"/>
        <w:jc w:val="center"/>
        <w:rPr>
          <w:rFonts w:ascii="黑体" w:eastAsia="黑体" w:cs="黑体" w:hint="eastAsia"/>
          <w:kern w:val="0"/>
          <w:szCs w:val="32"/>
          <w:lang w:val="zh-CN"/>
        </w:rPr>
      </w:pPr>
      <w:r>
        <w:rPr>
          <w:rFonts w:ascii="黑体" w:eastAsia="黑体" w:cs="黑体" w:hint="eastAsia"/>
          <w:kern w:val="0"/>
          <w:szCs w:val="32"/>
          <w:lang w:val="zh-CN"/>
        </w:rPr>
        <w:t>第二章</w:t>
      </w:r>
      <w:r>
        <w:rPr>
          <w:rFonts w:ascii="黑体" w:eastAsia="黑体" w:cs="黑体" w:hint="eastAsia"/>
          <w:kern w:val="0"/>
          <w:szCs w:val="32"/>
        </w:rPr>
        <w:t xml:space="preserve"> </w:t>
      </w:r>
      <w:r>
        <w:rPr>
          <w:rFonts w:ascii="黑体" w:eastAsia="黑体" w:cs="黑体" w:hint="eastAsia"/>
          <w:kern w:val="0"/>
          <w:szCs w:val="32"/>
          <w:lang w:val="zh-CN"/>
        </w:rPr>
        <w:t xml:space="preserve"> 管理体制</w:t>
      </w:r>
    </w:p>
    <w:p w:rsidR="00F5066C" w:rsidRDefault="00F5066C" w:rsidP="00F5066C">
      <w:pPr>
        <w:widowControl/>
        <w:adjustRightInd w:val="0"/>
        <w:snapToGrid w:val="0"/>
        <w:spacing w:line="578" w:lineRule="exact"/>
        <w:ind w:firstLineChars="200" w:firstLine="640"/>
        <w:rPr>
          <w:rFonts w:ascii="仿宋" w:eastAsia="仿宋" w:hAnsi="仿宋" w:cs="仿宋"/>
          <w:color w:val="000000"/>
          <w:kern w:val="0"/>
          <w:szCs w:val="32"/>
        </w:rPr>
      </w:pPr>
      <w:r>
        <w:rPr>
          <w:rFonts w:ascii="方正楷体_GBK" w:eastAsia="方正楷体_GBK" w:hAnsi="仿宋" w:cs="仿宋" w:hint="eastAsia"/>
          <w:kern w:val="0"/>
          <w:szCs w:val="32"/>
        </w:rPr>
        <w:t xml:space="preserve">第七条  </w:t>
      </w:r>
      <w:r>
        <w:rPr>
          <w:rFonts w:ascii="仿宋" w:eastAsia="仿宋" w:hAnsi="仿宋" w:cs="仿宋" w:hint="eastAsia"/>
          <w:kern w:val="0"/>
          <w:szCs w:val="32"/>
        </w:rPr>
        <w:t>学校国有</w:t>
      </w:r>
      <w:r>
        <w:rPr>
          <w:rFonts w:ascii="仿宋" w:eastAsia="仿宋" w:hAnsi="仿宋" w:cs="仿宋" w:hint="eastAsia"/>
          <w:kern w:val="0"/>
          <w:szCs w:val="32"/>
          <w:lang w:val="zh-CN"/>
        </w:rPr>
        <w:t>资产实行“统一领导、归口管理、分级负责、责任到人”的内部管理体制。</w:t>
      </w:r>
      <w:r>
        <w:rPr>
          <w:rFonts w:ascii="仿宋" w:eastAsia="仿宋" w:hAnsi="仿宋" w:cs="仿宋" w:hint="eastAsia"/>
          <w:color w:val="000000"/>
          <w:kern w:val="0"/>
          <w:szCs w:val="32"/>
        </w:rPr>
        <w:t>学校党委书记和校长分别是资产管理决策和执行的第一责任人，分管校领导是资产管理执行的专职负责人。学校成立国有资产管理委员会，全面负责组织实施学校国有资产管理工作。</w:t>
      </w:r>
    </w:p>
    <w:p w:rsidR="00F5066C" w:rsidRDefault="00F5066C" w:rsidP="00F5066C">
      <w:pPr>
        <w:widowControl/>
        <w:adjustRightInd w:val="0"/>
        <w:snapToGrid w:val="0"/>
        <w:spacing w:line="578" w:lineRule="exact"/>
        <w:ind w:firstLineChars="200" w:firstLine="640"/>
        <w:rPr>
          <w:rFonts w:ascii="仿宋" w:eastAsia="仿宋" w:hAnsi="仿宋" w:cs="仿宋"/>
          <w:color w:val="000000"/>
          <w:kern w:val="0"/>
          <w:szCs w:val="32"/>
        </w:rPr>
      </w:pPr>
      <w:r>
        <w:rPr>
          <w:rFonts w:ascii="方正楷体_GBK" w:eastAsia="方正楷体_GBK" w:hAnsi="仿宋" w:cs="仿宋" w:hint="eastAsia"/>
          <w:kern w:val="0"/>
          <w:szCs w:val="32"/>
        </w:rPr>
        <w:t>第八条</w:t>
      </w:r>
      <w:r>
        <w:rPr>
          <w:rFonts w:ascii="仿宋" w:eastAsia="仿宋" w:hAnsi="仿宋" w:cs="仿宋" w:hint="eastAsia"/>
          <w:color w:val="000000"/>
          <w:kern w:val="0"/>
          <w:szCs w:val="32"/>
        </w:rPr>
        <w:t xml:space="preserve">  国有资产管理委员会办公室设在资产与实验室管理处，办公室主任由资产与实验室管理处处长兼任。国有资产管理委员会的主要职责是： </w:t>
      </w:r>
    </w:p>
    <w:p w:rsidR="00F5066C" w:rsidRDefault="00F5066C" w:rsidP="00F5066C">
      <w:pPr>
        <w:autoSpaceDE w:val="0"/>
        <w:autoSpaceDN w:val="0"/>
        <w:adjustRightInd w:val="0"/>
        <w:snapToGrid w:val="0"/>
        <w:spacing w:line="618" w:lineRule="exact"/>
        <w:ind w:firstLine="608"/>
        <w:rPr>
          <w:rFonts w:ascii="仿宋" w:eastAsia="仿宋" w:hAnsi="仿宋" w:cs="仿宋"/>
          <w:kern w:val="0"/>
          <w:szCs w:val="32"/>
          <w:lang w:val="zh-CN"/>
        </w:rPr>
      </w:pPr>
      <w:r>
        <w:rPr>
          <w:rFonts w:ascii="仿宋" w:eastAsia="仿宋" w:hAnsi="仿宋" w:cs="仿宋" w:hint="eastAsia"/>
          <w:kern w:val="0"/>
          <w:szCs w:val="32"/>
          <w:lang w:val="zh-CN"/>
        </w:rPr>
        <w:t>（一）统筹研究全校国有资产管理制度建设、产权界定、资产配置、资产使用、资产管理、有偿使用等工作，为学校领导决策提供政策依据；</w:t>
      </w:r>
    </w:p>
    <w:p w:rsidR="00F5066C" w:rsidRDefault="00F5066C" w:rsidP="00F5066C">
      <w:pPr>
        <w:autoSpaceDE w:val="0"/>
        <w:autoSpaceDN w:val="0"/>
        <w:adjustRightInd w:val="0"/>
        <w:snapToGrid w:val="0"/>
        <w:spacing w:line="618" w:lineRule="exact"/>
        <w:ind w:firstLine="608"/>
        <w:rPr>
          <w:rFonts w:ascii="仿宋" w:eastAsia="仿宋" w:hAnsi="仿宋" w:cs="仿宋"/>
          <w:kern w:val="0"/>
          <w:szCs w:val="32"/>
          <w:lang w:val="zh-CN"/>
        </w:rPr>
      </w:pPr>
      <w:r>
        <w:rPr>
          <w:rFonts w:ascii="仿宋" w:eastAsia="仿宋" w:hAnsi="仿宋" w:cs="仿宋" w:hint="eastAsia"/>
          <w:kern w:val="0"/>
          <w:szCs w:val="32"/>
          <w:lang w:val="zh-CN"/>
        </w:rPr>
        <w:t>（二）协调督促各级资产管理部门贯彻落实管理职责;</w:t>
      </w:r>
    </w:p>
    <w:p w:rsidR="00F5066C" w:rsidRDefault="00F5066C" w:rsidP="00F5066C">
      <w:pPr>
        <w:autoSpaceDE w:val="0"/>
        <w:autoSpaceDN w:val="0"/>
        <w:adjustRightInd w:val="0"/>
        <w:snapToGrid w:val="0"/>
        <w:spacing w:line="618" w:lineRule="exact"/>
        <w:ind w:firstLine="608"/>
        <w:rPr>
          <w:rFonts w:ascii="仿宋" w:eastAsia="仿宋" w:hAnsi="仿宋" w:cs="仿宋"/>
          <w:kern w:val="0"/>
          <w:szCs w:val="32"/>
          <w:lang w:val="zh-CN"/>
        </w:rPr>
      </w:pPr>
      <w:r>
        <w:rPr>
          <w:rFonts w:ascii="仿宋" w:eastAsia="仿宋" w:hAnsi="仿宋" w:cs="仿宋" w:hint="eastAsia"/>
          <w:kern w:val="0"/>
          <w:szCs w:val="32"/>
          <w:lang w:val="zh-CN"/>
        </w:rPr>
        <w:t>（三）监督检查学校的国有资产管理工作；</w:t>
      </w:r>
    </w:p>
    <w:p w:rsidR="00F5066C" w:rsidRDefault="00F5066C" w:rsidP="00F5066C">
      <w:pPr>
        <w:autoSpaceDE w:val="0"/>
        <w:autoSpaceDN w:val="0"/>
        <w:adjustRightInd w:val="0"/>
        <w:snapToGrid w:val="0"/>
        <w:spacing w:line="618" w:lineRule="exact"/>
        <w:ind w:firstLine="608"/>
        <w:rPr>
          <w:rFonts w:ascii="仿宋" w:eastAsia="仿宋" w:hAnsi="仿宋" w:cs="仿宋"/>
          <w:kern w:val="0"/>
          <w:szCs w:val="32"/>
          <w:lang w:val="zh-CN"/>
        </w:rPr>
      </w:pPr>
      <w:r>
        <w:rPr>
          <w:rFonts w:ascii="仿宋" w:eastAsia="仿宋" w:hAnsi="仿宋" w:cs="仿宋" w:hint="eastAsia"/>
          <w:kern w:val="0"/>
          <w:szCs w:val="32"/>
          <w:lang w:val="zh-CN"/>
        </w:rPr>
        <w:t>（四）对国有资产管理中的重大事项提出建议方案。</w:t>
      </w:r>
    </w:p>
    <w:p w:rsidR="00F5066C" w:rsidRDefault="00F5066C" w:rsidP="00F5066C">
      <w:pPr>
        <w:widowControl/>
        <w:adjustRightInd w:val="0"/>
        <w:snapToGrid w:val="0"/>
        <w:spacing w:line="618" w:lineRule="exact"/>
        <w:ind w:firstLineChars="200" w:firstLine="640"/>
        <w:rPr>
          <w:rFonts w:ascii="仿宋" w:eastAsia="仿宋" w:hAnsi="仿宋" w:cs="仿宋"/>
          <w:kern w:val="0"/>
          <w:szCs w:val="32"/>
          <w:lang w:val="zh-CN"/>
        </w:rPr>
      </w:pPr>
      <w:r>
        <w:rPr>
          <w:rFonts w:ascii="方正楷体_GBK" w:eastAsia="方正楷体_GBK" w:hAnsi="仿宋" w:cs="仿宋" w:hint="eastAsia"/>
          <w:kern w:val="0"/>
          <w:szCs w:val="32"/>
        </w:rPr>
        <w:lastRenderedPageBreak/>
        <w:t>第九条</w:t>
      </w:r>
      <w:r>
        <w:rPr>
          <w:rFonts w:ascii="仿宋" w:eastAsia="仿宋" w:hAnsi="仿宋" w:cs="仿宋" w:hint="eastAsia"/>
          <w:kern w:val="0"/>
          <w:szCs w:val="32"/>
          <w:lang w:val="zh-CN"/>
        </w:rPr>
        <w:t xml:space="preserve"> </w:t>
      </w:r>
      <w:r>
        <w:rPr>
          <w:rFonts w:ascii="仿宋" w:eastAsia="仿宋" w:hAnsi="仿宋" w:cs="仿宋" w:hint="eastAsia"/>
          <w:kern w:val="0"/>
          <w:szCs w:val="32"/>
        </w:rPr>
        <w:t xml:space="preserve"> </w:t>
      </w:r>
      <w:r>
        <w:rPr>
          <w:rFonts w:ascii="仿宋" w:eastAsia="仿宋" w:hAnsi="仿宋" w:cs="仿宋" w:hint="eastAsia"/>
          <w:kern w:val="0"/>
          <w:szCs w:val="32"/>
          <w:lang w:val="zh-CN"/>
        </w:rPr>
        <w:t>资产与实验室管理处是学校国有资产管理的职能部门，在国有资产管理委员会的领导下，对学校国有资产实行统一管理。主要职责是:</w:t>
      </w:r>
    </w:p>
    <w:p w:rsidR="00F5066C" w:rsidRDefault="00F5066C" w:rsidP="00F5066C">
      <w:pPr>
        <w:widowControl/>
        <w:adjustRightInd w:val="0"/>
        <w:snapToGrid w:val="0"/>
        <w:spacing w:line="618" w:lineRule="exact"/>
        <w:ind w:firstLineChars="200" w:firstLine="640"/>
        <w:rPr>
          <w:rFonts w:ascii="仿宋" w:eastAsia="仿宋" w:hAnsi="仿宋" w:cs="仿宋"/>
          <w:szCs w:val="32"/>
        </w:rPr>
      </w:pPr>
      <w:r>
        <w:rPr>
          <w:rFonts w:ascii="仿宋" w:eastAsia="仿宋" w:hAnsi="仿宋" w:cs="仿宋" w:hint="eastAsia"/>
          <w:color w:val="000000"/>
          <w:kern w:val="0"/>
          <w:szCs w:val="32"/>
        </w:rPr>
        <w:t>（一）贯彻执行国家有关国有资产管理法律法规和政策，制定学校国有资产管理具体实施办法；</w:t>
      </w:r>
    </w:p>
    <w:p w:rsidR="00F5066C" w:rsidRDefault="00F5066C" w:rsidP="00F5066C">
      <w:pPr>
        <w:widowControl/>
        <w:adjustRightInd w:val="0"/>
        <w:snapToGrid w:val="0"/>
        <w:spacing w:line="618" w:lineRule="exact"/>
        <w:ind w:firstLineChars="200" w:firstLine="640"/>
        <w:rPr>
          <w:rFonts w:ascii="仿宋" w:eastAsia="仿宋" w:hAnsi="仿宋" w:cs="仿宋"/>
          <w:szCs w:val="32"/>
        </w:rPr>
      </w:pPr>
      <w:r>
        <w:rPr>
          <w:rFonts w:ascii="仿宋" w:eastAsia="仿宋" w:hAnsi="仿宋" w:cs="仿宋" w:hint="eastAsia"/>
          <w:color w:val="000000"/>
          <w:kern w:val="0"/>
          <w:szCs w:val="32"/>
        </w:rPr>
        <w:t>（二）负责学校国有资产配置、使用、处置等事项；</w:t>
      </w:r>
    </w:p>
    <w:p w:rsidR="00F5066C" w:rsidRDefault="00F5066C" w:rsidP="00F5066C">
      <w:pPr>
        <w:widowControl/>
        <w:adjustRightInd w:val="0"/>
        <w:snapToGrid w:val="0"/>
        <w:spacing w:line="618" w:lineRule="exact"/>
        <w:ind w:firstLineChars="200" w:firstLine="640"/>
        <w:rPr>
          <w:rFonts w:ascii="仿宋" w:eastAsia="仿宋" w:hAnsi="仿宋" w:cs="仿宋"/>
          <w:szCs w:val="32"/>
        </w:rPr>
      </w:pPr>
      <w:r>
        <w:rPr>
          <w:rFonts w:ascii="仿宋" w:eastAsia="仿宋" w:hAnsi="仿宋" w:cs="仿宋" w:hint="eastAsia"/>
          <w:color w:val="000000"/>
          <w:kern w:val="0"/>
          <w:szCs w:val="32"/>
        </w:rPr>
        <w:t xml:space="preserve">（三）负责学校国有资产预算管理、基础管理、资产报告，推进共享共用，加强资产管理信息化建设，开展绩效评价及日常监督检查； </w:t>
      </w:r>
    </w:p>
    <w:p w:rsidR="00F5066C" w:rsidRDefault="00F5066C" w:rsidP="00F5066C">
      <w:pPr>
        <w:widowControl/>
        <w:adjustRightInd w:val="0"/>
        <w:snapToGrid w:val="0"/>
        <w:spacing w:line="618" w:lineRule="exact"/>
        <w:ind w:firstLineChars="200" w:firstLine="640"/>
        <w:rPr>
          <w:rFonts w:ascii="仿宋" w:eastAsia="仿宋" w:hAnsi="仿宋" w:cs="仿宋"/>
          <w:szCs w:val="32"/>
        </w:rPr>
      </w:pPr>
      <w:r>
        <w:rPr>
          <w:rFonts w:ascii="仿宋" w:eastAsia="仿宋" w:hAnsi="仿宋" w:cs="仿宋" w:hint="eastAsia"/>
          <w:color w:val="000000"/>
          <w:kern w:val="0"/>
          <w:szCs w:val="32"/>
        </w:rPr>
        <w:t xml:space="preserve">（四）负责对所属单位资产管理的指导和监督； </w:t>
      </w:r>
    </w:p>
    <w:p w:rsidR="00F5066C" w:rsidRDefault="00F5066C" w:rsidP="00F5066C">
      <w:pPr>
        <w:widowControl/>
        <w:adjustRightInd w:val="0"/>
        <w:snapToGrid w:val="0"/>
        <w:spacing w:line="618" w:lineRule="exact"/>
        <w:ind w:firstLineChars="200" w:firstLine="640"/>
        <w:rPr>
          <w:rFonts w:ascii="仿宋" w:eastAsia="仿宋" w:hAnsi="仿宋" w:cs="仿宋"/>
          <w:szCs w:val="32"/>
        </w:rPr>
      </w:pPr>
      <w:r>
        <w:rPr>
          <w:rFonts w:ascii="仿宋" w:eastAsia="仿宋" w:hAnsi="仿宋" w:cs="仿宋" w:hint="eastAsia"/>
          <w:color w:val="000000"/>
          <w:kern w:val="0"/>
          <w:szCs w:val="32"/>
        </w:rPr>
        <w:t xml:space="preserve">（五）负责学校国有资产管理体制建设，建立健全资产管理队伍，加强工作人员的培训、考核、奖惩激励； </w:t>
      </w:r>
    </w:p>
    <w:p w:rsidR="00F5066C" w:rsidRDefault="00F5066C" w:rsidP="00F5066C">
      <w:pPr>
        <w:widowControl/>
        <w:adjustRightInd w:val="0"/>
        <w:snapToGrid w:val="0"/>
        <w:spacing w:line="618" w:lineRule="exact"/>
        <w:ind w:firstLineChars="200" w:firstLine="640"/>
        <w:rPr>
          <w:rFonts w:ascii="仿宋" w:eastAsia="仿宋" w:hAnsi="仿宋" w:cs="仿宋"/>
          <w:color w:val="000000"/>
          <w:kern w:val="0"/>
          <w:szCs w:val="32"/>
        </w:rPr>
      </w:pPr>
      <w:r>
        <w:rPr>
          <w:rFonts w:ascii="仿宋" w:eastAsia="仿宋" w:hAnsi="仿宋" w:cs="仿宋" w:hint="eastAsia"/>
          <w:color w:val="000000"/>
          <w:kern w:val="0"/>
          <w:szCs w:val="32"/>
        </w:rPr>
        <w:t>（六）接受上级部门的监督指导，定期报告有关国有资产管理工作。</w:t>
      </w:r>
    </w:p>
    <w:p w:rsidR="00F5066C" w:rsidRDefault="00F5066C" w:rsidP="00F5066C">
      <w:pPr>
        <w:widowControl/>
        <w:adjustRightInd w:val="0"/>
        <w:snapToGrid w:val="0"/>
        <w:spacing w:line="618" w:lineRule="exact"/>
        <w:ind w:firstLineChars="200" w:firstLine="640"/>
        <w:rPr>
          <w:rFonts w:ascii="仿宋" w:eastAsia="仿宋" w:hAnsi="仿宋" w:cs="仿宋" w:hint="eastAsia"/>
          <w:szCs w:val="32"/>
          <w:lang w:val="zh-CN"/>
        </w:rPr>
      </w:pPr>
      <w:r>
        <w:rPr>
          <w:rFonts w:ascii="方正楷体_GBK" w:eastAsia="方正楷体_GBK" w:hAnsi="仿宋" w:cs="仿宋" w:hint="eastAsia"/>
          <w:kern w:val="0"/>
          <w:szCs w:val="32"/>
        </w:rPr>
        <w:t>第十条</w:t>
      </w:r>
      <w:r>
        <w:rPr>
          <w:rFonts w:ascii="仿宋" w:eastAsia="仿宋" w:hAnsi="仿宋" w:cs="仿宋" w:hint="eastAsia"/>
          <w:color w:val="000000"/>
          <w:kern w:val="0"/>
          <w:szCs w:val="32"/>
        </w:rPr>
        <w:t xml:space="preserve">  归口管理部门是学校国有资产的二级管理部</w:t>
      </w:r>
      <w:r>
        <w:rPr>
          <w:rFonts w:ascii="仿宋" w:eastAsia="仿宋" w:hAnsi="仿宋" w:cs="仿宋" w:hint="eastAsia"/>
          <w:szCs w:val="32"/>
          <w:lang w:val="zh-CN"/>
        </w:rPr>
        <w:t xml:space="preserve">门，对相关国有资产实施归口管理。其主要职责是： </w:t>
      </w:r>
    </w:p>
    <w:p w:rsidR="00F5066C" w:rsidRDefault="00F5066C" w:rsidP="00F5066C">
      <w:pPr>
        <w:widowControl/>
        <w:adjustRightInd w:val="0"/>
        <w:snapToGrid w:val="0"/>
        <w:spacing w:line="618" w:lineRule="exact"/>
        <w:ind w:firstLineChars="200" w:firstLine="640"/>
        <w:rPr>
          <w:rFonts w:ascii="仿宋" w:eastAsia="仿宋" w:hAnsi="仿宋" w:cs="仿宋" w:hint="eastAsia"/>
          <w:szCs w:val="32"/>
          <w:lang w:val="zh-CN"/>
        </w:rPr>
      </w:pPr>
      <w:r>
        <w:rPr>
          <w:rFonts w:ascii="仿宋" w:eastAsia="仿宋" w:hAnsi="仿宋" w:cs="仿宋" w:hint="eastAsia"/>
          <w:szCs w:val="32"/>
          <w:lang w:val="zh-CN"/>
        </w:rPr>
        <w:t>（一）根据上级主管部门和本管理办法要求，制定归口管理</w:t>
      </w:r>
    </w:p>
    <w:p w:rsidR="00F5066C" w:rsidRDefault="00F5066C" w:rsidP="00F5066C">
      <w:pPr>
        <w:widowControl/>
        <w:adjustRightInd w:val="0"/>
        <w:snapToGrid w:val="0"/>
        <w:spacing w:line="578" w:lineRule="exact"/>
        <w:rPr>
          <w:rFonts w:ascii="仿宋" w:eastAsia="仿宋" w:hAnsi="仿宋" w:cs="仿宋"/>
          <w:szCs w:val="32"/>
          <w:lang w:val="zh-CN"/>
        </w:rPr>
      </w:pPr>
      <w:r>
        <w:rPr>
          <w:rFonts w:ascii="仿宋" w:eastAsia="仿宋" w:hAnsi="仿宋" w:cs="仿宋" w:hint="eastAsia"/>
          <w:szCs w:val="32"/>
          <w:lang w:val="zh-CN"/>
        </w:rPr>
        <w:t xml:space="preserve">范围内国有资产的具体管理办法、实施细则及操作规程，并组织实施； </w:t>
      </w:r>
    </w:p>
    <w:p w:rsidR="00F5066C" w:rsidRDefault="00F5066C" w:rsidP="00F5066C">
      <w:pPr>
        <w:widowControl/>
        <w:adjustRightInd w:val="0"/>
        <w:snapToGrid w:val="0"/>
        <w:spacing w:line="578" w:lineRule="exact"/>
        <w:ind w:firstLineChars="200" w:firstLine="640"/>
        <w:rPr>
          <w:rFonts w:ascii="仿宋" w:eastAsia="仿宋" w:hAnsi="仿宋" w:cs="仿宋"/>
          <w:szCs w:val="32"/>
          <w:lang w:val="zh-CN"/>
        </w:rPr>
      </w:pPr>
      <w:r>
        <w:rPr>
          <w:rFonts w:ascii="仿宋" w:eastAsia="仿宋" w:hAnsi="仿宋" w:cs="仿宋" w:hint="eastAsia"/>
          <w:szCs w:val="32"/>
          <w:lang w:val="zh-CN"/>
        </w:rPr>
        <w:t xml:space="preserve">（二）制定归口管理资产的购置计划、项目建设方案论证，参与归口管理资产的购建和验收入库，并负责日常的维护管理； </w:t>
      </w:r>
    </w:p>
    <w:p w:rsidR="00F5066C" w:rsidRDefault="00F5066C" w:rsidP="00F5066C">
      <w:pPr>
        <w:widowControl/>
        <w:adjustRightInd w:val="0"/>
        <w:snapToGrid w:val="0"/>
        <w:spacing w:line="578" w:lineRule="exact"/>
        <w:ind w:firstLineChars="200" w:firstLine="640"/>
        <w:rPr>
          <w:rFonts w:ascii="仿宋" w:eastAsia="仿宋" w:hAnsi="仿宋" w:cs="仿宋"/>
          <w:szCs w:val="32"/>
          <w:lang w:val="zh-CN"/>
        </w:rPr>
      </w:pPr>
      <w:r>
        <w:rPr>
          <w:rFonts w:ascii="仿宋" w:eastAsia="仿宋" w:hAnsi="仿宋" w:cs="仿宋" w:hint="eastAsia"/>
          <w:szCs w:val="32"/>
          <w:lang w:val="zh-CN"/>
        </w:rPr>
        <w:lastRenderedPageBreak/>
        <w:t>（三）负责归口管理资产的账卡管理、清查登记、统计报告及日常监督检查工作；</w:t>
      </w:r>
    </w:p>
    <w:p w:rsidR="00F5066C" w:rsidRDefault="00F5066C" w:rsidP="00F5066C">
      <w:pPr>
        <w:widowControl/>
        <w:adjustRightInd w:val="0"/>
        <w:snapToGrid w:val="0"/>
        <w:spacing w:line="578" w:lineRule="exact"/>
        <w:ind w:firstLineChars="200" w:firstLine="640"/>
        <w:rPr>
          <w:rFonts w:ascii="仿宋" w:eastAsia="仿宋" w:hAnsi="仿宋" w:cs="仿宋"/>
          <w:szCs w:val="32"/>
          <w:lang w:val="zh-CN"/>
        </w:rPr>
      </w:pPr>
      <w:r>
        <w:rPr>
          <w:rFonts w:ascii="仿宋" w:eastAsia="仿宋" w:hAnsi="仿宋" w:cs="仿宋" w:hint="eastAsia"/>
          <w:szCs w:val="32"/>
          <w:lang w:val="zh-CN"/>
        </w:rPr>
        <w:t>（四）办理归口管理资产调拨、转让、报损、报废等事项的报批手续；</w:t>
      </w:r>
    </w:p>
    <w:p w:rsidR="00F5066C" w:rsidRDefault="00F5066C" w:rsidP="00F5066C">
      <w:pPr>
        <w:widowControl/>
        <w:adjustRightInd w:val="0"/>
        <w:snapToGrid w:val="0"/>
        <w:spacing w:line="578" w:lineRule="exact"/>
        <w:ind w:firstLineChars="200" w:firstLine="640"/>
        <w:rPr>
          <w:rFonts w:ascii="仿宋" w:eastAsia="仿宋" w:hAnsi="仿宋" w:cs="仿宋"/>
          <w:szCs w:val="32"/>
          <w:lang w:val="zh-CN"/>
        </w:rPr>
      </w:pPr>
      <w:r>
        <w:rPr>
          <w:rFonts w:ascii="仿宋" w:eastAsia="仿宋" w:hAnsi="仿宋" w:cs="仿宋" w:hint="eastAsia"/>
          <w:szCs w:val="32"/>
          <w:lang w:val="zh-CN"/>
        </w:rPr>
        <w:t>（五）负责归口管理资产的科学配置、有效利用和资产的安全完整。</w:t>
      </w:r>
    </w:p>
    <w:p w:rsidR="00F5066C" w:rsidRDefault="00F5066C" w:rsidP="00F5066C">
      <w:pPr>
        <w:widowControl/>
        <w:adjustRightInd w:val="0"/>
        <w:snapToGrid w:val="0"/>
        <w:spacing w:line="578" w:lineRule="exact"/>
        <w:ind w:firstLineChars="200" w:firstLine="640"/>
        <w:rPr>
          <w:rFonts w:ascii="仿宋" w:eastAsia="仿宋" w:hAnsi="仿宋" w:cs="仿宋"/>
          <w:szCs w:val="32"/>
          <w:lang w:val="zh-CN"/>
        </w:rPr>
      </w:pPr>
      <w:r>
        <w:rPr>
          <w:rFonts w:ascii="方正楷体_GBK" w:eastAsia="方正楷体_GBK" w:hAnsi="仿宋" w:cs="仿宋" w:hint="eastAsia"/>
          <w:kern w:val="0"/>
          <w:szCs w:val="32"/>
        </w:rPr>
        <w:t xml:space="preserve">第十一条 </w:t>
      </w:r>
      <w:r>
        <w:rPr>
          <w:rFonts w:ascii="仿宋" w:eastAsia="仿宋" w:hAnsi="仿宋" w:cs="仿宋" w:hint="eastAsia"/>
          <w:szCs w:val="32"/>
          <w:lang w:val="zh-CN"/>
        </w:rPr>
        <w:t xml:space="preserve"> 资产使用单位即三级管理部门，对本单位所使用的资产实施管理。其主要职责是： </w:t>
      </w:r>
    </w:p>
    <w:p w:rsidR="00F5066C" w:rsidRDefault="00F5066C" w:rsidP="00F5066C">
      <w:pPr>
        <w:widowControl/>
        <w:adjustRightInd w:val="0"/>
        <w:snapToGrid w:val="0"/>
        <w:spacing w:line="578" w:lineRule="exact"/>
        <w:ind w:firstLineChars="200" w:firstLine="640"/>
        <w:rPr>
          <w:rFonts w:ascii="仿宋" w:eastAsia="仿宋" w:hAnsi="仿宋" w:cs="仿宋"/>
          <w:szCs w:val="32"/>
          <w:lang w:val="zh-CN"/>
        </w:rPr>
      </w:pPr>
      <w:r>
        <w:rPr>
          <w:rFonts w:ascii="仿宋" w:eastAsia="仿宋" w:hAnsi="仿宋" w:cs="仿宋" w:hint="eastAsia"/>
          <w:szCs w:val="32"/>
          <w:lang w:val="zh-CN"/>
        </w:rPr>
        <w:t>（一）负责本单位资产的账卡管理、清查登记、统计报告及日常管理工作；</w:t>
      </w:r>
    </w:p>
    <w:p w:rsidR="00F5066C" w:rsidRDefault="00F5066C" w:rsidP="00F5066C">
      <w:pPr>
        <w:widowControl/>
        <w:adjustRightInd w:val="0"/>
        <w:snapToGrid w:val="0"/>
        <w:spacing w:line="578" w:lineRule="exact"/>
        <w:ind w:firstLineChars="200" w:firstLine="640"/>
        <w:rPr>
          <w:rFonts w:ascii="仿宋" w:eastAsia="仿宋" w:hAnsi="仿宋" w:cs="仿宋"/>
          <w:szCs w:val="32"/>
          <w:lang w:val="zh-CN"/>
        </w:rPr>
      </w:pPr>
      <w:r>
        <w:rPr>
          <w:rFonts w:ascii="仿宋" w:eastAsia="仿宋" w:hAnsi="仿宋" w:cs="仿宋" w:hint="eastAsia"/>
          <w:szCs w:val="32"/>
          <w:lang w:val="zh-CN"/>
        </w:rPr>
        <w:t xml:space="preserve">（二）参与本单位资产的购建和验收，并负责日常的维护保管； </w:t>
      </w:r>
    </w:p>
    <w:p w:rsidR="00F5066C" w:rsidRDefault="00F5066C" w:rsidP="00F5066C">
      <w:pPr>
        <w:widowControl/>
        <w:adjustRightInd w:val="0"/>
        <w:snapToGrid w:val="0"/>
        <w:spacing w:line="578" w:lineRule="exact"/>
        <w:ind w:firstLineChars="200" w:firstLine="640"/>
        <w:rPr>
          <w:rFonts w:ascii="仿宋" w:eastAsia="仿宋" w:hAnsi="仿宋" w:cs="仿宋" w:hint="eastAsia"/>
          <w:szCs w:val="32"/>
          <w:lang w:val="zh-CN"/>
        </w:rPr>
      </w:pPr>
      <w:r>
        <w:rPr>
          <w:rFonts w:ascii="仿宋" w:eastAsia="仿宋" w:hAnsi="仿宋" w:cs="仿宋" w:hint="eastAsia"/>
          <w:szCs w:val="32"/>
          <w:lang w:val="zh-CN"/>
        </w:rPr>
        <w:t>（三）负责本单位资产的入库、变动、报损、报废等事项；</w:t>
      </w:r>
    </w:p>
    <w:p w:rsidR="00F5066C" w:rsidRDefault="00F5066C" w:rsidP="00F5066C">
      <w:pPr>
        <w:widowControl/>
        <w:adjustRightInd w:val="0"/>
        <w:snapToGrid w:val="0"/>
        <w:spacing w:line="578" w:lineRule="exact"/>
        <w:ind w:firstLineChars="200" w:firstLine="640"/>
        <w:rPr>
          <w:rFonts w:ascii="仿宋" w:eastAsia="仿宋" w:hAnsi="仿宋" w:cs="仿宋" w:hint="eastAsia"/>
          <w:szCs w:val="32"/>
          <w:lang w:val="zh-CN"/>
        </w:rPr>
      </w:pPr>
      <w:r>
        <w:rPr>
          <w:rFonts w:ascii="仿宋" w:eastAsia="仿宋" w:hAnsi="仿宋" w:cs="仿宋" w:hint="eastAsia"/>
          <w:szCs w:val="32"/>
          <w:lang w:val="zh-CN"/>
        </w:rPr>
        <w:t>（四）负责本单位资产的科学配置、有效利用和资产的安全完整。</w:t>
      </w:r>
    </w:p>
    <w:p w:rsidR="00F5066C" w:rsidRDefault="00F5066C" w:rsidP="00F5066C">
      <w:pPr>
        <w:widowControl/>
        <w:adjustRightInd w:val="0"/>
        <w:snapToGrid w:val="0"/>
        <w:spacing w:line="578" w:lineRule="exact"/>
        <w:ind w:firstLineChars="200" w:firstLine="640"/>
        <w:rPr>
          <w:rFonts w:ascii="仿宋" w:eastAsia="仿宋" w:hAnsi="仿宋" w:cs="仿宋" w:hint="eastAsia"/>
          <w:szCs w:val="32"/>
          <w:lang w:val="zh-CN"/>
        </w:rPr>
      </w:pPr>
      <w:r>
        <w:rPr>
          <w:rFonts w:ascii="仿宋" w:eastAsia="仿宋" w:hAnsi="仿宋" w:cs="仿宋" w:hint="eastAsia"/>
          <w:kern w:val="0"/>
          <w:szCs w:val="32"/>
          <w:lang w:val="zh-CN"/>
        </w:rPr>
        <w:t>各单位根据本单位实际配备专职或兼职资产管理人员，将资产管理的责任落实到具体科室和个人，认真做好本单位资产的日</w:t>
      </w:r>
    </w:p>
    <w:p w:rsidR="00F5066C" w:rsidRDefault="00F5066C" w:rsidP="00F5066C">
      <w:pPr>
        <w:widowControl/>
        <w:adjustRightInd w:val="0"/>
        <w:snapToGrid w:val="0"/>
        <w:spacing w:line="558" w:lineRule="exact"/>
        <w:rPr>
          <w:rFonts w:ascii="仿宋_GB2312" w:hAnsi="Times New Roman" w:cs="仿宋_GB2312" w:hint="eastAsia"/>
          <w:kern w:val="0"/>
          <w:szCs w:val="32"/>
          <w:lang w:val="zh-CN"/>
        </w:rPr>
      </w:pPr>
      <w:r>
        <w:rPr>
          <w:rFonts w:ascii="仿宋" w:eastAsia="仿宋" w:hAnsi="仿宋" w:cs="仿宋" w:hint="eastAsia"/>
          <w:kern w:val="0"/>
          <w:szCs w:val="32"/>
          <w:lang w:val="zh-CN"/>
        </w:rPr>
        <w:t>常管理工作。</w:t>
      </w:r>
      <w:r>
        <w:rPr>
          <w:rFonts w:ascii="仿宋_GB2312" w:hAnsi="Times New Roman" w:cs="仿宋_GB2312"/>
          <w:kern w:val="0"/>
          <w:szCs w:val="32"/>
          <w:lang w:val="zh-CN"/>
        </w:rPr>
        <w:t xml:space="preserve"> </w:t>
      </w:r>
    </w:p>
    <w:p w:rsidR="00F5066C" w:rsidRDefault="00F5066C" w:rsidP="00F5066C">
      <w:pPr>
        <w:autoSpaceDE w:val="0"/>
        <w:autoSpaceDN w:val="0"/>
        <w:adjustRightInd w:val="0"/>
        <w:spacing w:beforeLines="30" w:before="93" w:afterLines="30" w:after="93" w:line="558" w:lineRule="exact"/>
        <w:jc w:val="center"/>
        <w:rPr>
          <w:rFonts w:ascii="黑体" w:eastAsia="黑体" w:cs="黑体" w:hint="eastAsia"/>
          <w:kern w:val="0"/>
          <w:szCs w:val="32"/>
          <w:lang w:val="zh-CN"/>
        </w:rPr>
      </w:pPr>
      <w:r>
        <w:rPr>
          <w:rFonts w:ascii="黑体" w:eastAsia="黑体" w:cs="黑体" w:hint="eastAsia"/>
          <w:kern w:val="0"/>
          <w:szCs w:val="32"/>
          <w:lang w:val="zh-CN"/>
        </w:rPr>
        <w:t>第三章</w:t>
      </w:r>
      <w:r>
        <w:rPr>
          <w:rFonts w:ascii="黑体" w:eastAsia="黑体" w:cs="黑体" w:hint="eastAsia"/>
          <w:kern w:val="0"/>
          <w:szCs w:val="32"/>
          <w:lang w:val="zh-CN"/>
        </w:rPr>
        <w:t> </w:t>
      </w:r>
      <w:r>
        <w:rPr>
          <w:rFonts w:ascii="黑体" w:eastAsia="黑体" w:cs="黑体" w:hint="eastAsia"/>
          <w:kern w:val="0"/>
          <w:szCs w:val="32"/>
        </w:rPr>
        <w:t xml:space="preserve"> </w:t>
      </w:r>
      <w:r>
        <w:rPr>
          <w:rFonts w:ascii="黑体" w:eastAsia="黑体" w:cs="黑体" w:hint="eastAsia"/>
          <w:kern w:val="0"/>
          <w:szCs w:val="32"/>
          <w:lang w:val="zh-CN"/>
        </w:rPr>
        <w:t xml:space="preserve"> 资产配置</w:t>
      </w:r>
    </w:p>
    <w:p w:rsidR="00F5066C" w:rsidRDefault="00F5066C" w:rsidP="00F5066C">
      <w:pPr>
        <w:widowControl/>
        <w:adjustRightInd w:val="0"/>
        <w:snapToGrid w:val="0"/>
        <w:spacing w:line="558" w:lineRule="exact"/>
        <w:ind w:firstLineChars="200" w:firstLine="640"/>
        <w:rPr>
          <w:rFonts w:ascii="仿宋" w:eastAsia="仿宋" w:hAnsi="仿宋" w:cs="仿宋"/>
          <w:szCs w:val="32"/>
          <w:lang w:val="zh-CN"/>
        </w:rPr>
      </w:pPr>
      <w:r>
        <w:rPr>
          <w:rFonts w:ascii="方正楷体_GBK" w:eastAsia="方正楷体_GBK" w:hAnsi="仿宋" w:cs="仿宋" w:hint="eastAsia"/>
          <w:kern w:val="0"/>
          <w:szCs w:val="32"/>
        </w:rPr>
        <w:t xml:space="preserve">第十二条 </w:t>
      </w:r>
      <w:r>
        <w:rPr>
          <w:rFonts w:ascii="仿宋" w:eastAsia="仿宋" w:hAnsi="仿宋" w:cs="仿宋" w:hint="eastAsia"/>
          <w:szCs w:val="32"/>
          <w:lang w:val="zh-CN"/>
        </w:rPr>
        <w:t xml:space="preserve"> 学校根据依法履行职能和事业发展的需要，结合资产存量、资产配置标准、绩效目标和财政财务承受能力配置资产。 </w:t>
      </w:r>
    </w:p>
    <w:p w:rsidR="00F5066C" w:rsidRDefault="00F5066C" w:rsidP="00F5066C">
      <w:pPr>
        <w:widowControl/>
        <w:adjustRightInd w:val="0"/>
        <w:snapToGrid w:val="0"/>
        <w:spacing w:line="558" w:lineRule="exact"/>
        <w:ind w:firstLineChars="200" w:firstLine="640"/>
        <w:rPr>
          <w:rFonts w:ascii="仿宋" w:eastAsia="仿宋" w:hAnsi="仿宋" w:cs="仿宋"/>
          <w:szCs w:val="32"/>
          <w:lang w:val="zh-CN"/>
        </w:rPr>
      </w:pPr>
      <w:r>
        <w:rPr>
          <w:rFonts w:ascii="方正楷体_GBK" w:eastAsia="方正楷体_GBK" w:hAnsi="仿宋" w:cs="仿宋" w:hint="eastAsia"/>
          <w:kern w:val="0"/>
          <w:szCs w:val="32"/>
        </w:rPr>
        <w:t xml:space="preserve">第十三条  </w:t>
      </w:r>
      <w:r>
        <w:rPr>
          <w:rFonts w:ascii="仿宋" w:eastAsia="仿宋" w:hAnsi="仿宋" w:cs="仿宋" w:hint="eastAsia"/>
          <w:szCs w:val="32"/>
          <w:lang w:val="zh-CN"/>
        </w:rPr>
        <w:t>资产配置的主要方式包括调剂、购置、建设、租用、接受捐赠等，优先通过调剂方式配置资产。召开重大会议、举办大型活动及开展临时性工作所需资产，原则上通过内部调剂或租用</w:t>
      </w:r>
      <w:r>
        <w:rPr>
          <w:rFonts w:ascii="仿宋" w:eastAsia="仿宋" w:hAnsi="仿宋" w:cs="仿宋" w:hint="eastAsia"/>
          <w:szCs w:val="32"/>
          <w:lang w:val="zh-CN"/>
        </w:rPr>
        <w:lastRenderedPageBreak/>
        <w:t xml:space="preserve">解决。资产配置重大事项，应当进行可行性论证,经学校党委会集体决策后，选择最优方式。 </w:t>
      </w:r>
    </w:p>
    <w:p w:rsidR="00F5066C" w:rsidRDefault="00F5066C" w:rsidP="00F5066C">
      <w:pPr>
        <w:widowControl/>
        <w:adjustRightInd w:val="0"/>
        <w:snapToGrid w:val="0"/>
        <w:spacing w:line="558" w:lineRule="exact"/>
        <w:ind w:firstLineChars="200" w:firstLine="640"/>
        <w:rPr>
          <w:rFonts w:ascii="仿宋" w:eastAsia="仿宋" w:hAnsi="仿宋" w:cs="仿宋"/>
          <w:szCs w:val="32"/>
          <w:lang w:val="zh-CN"/>
        </w:rPr>
      </w:pPr>
      <w:r>
        <w:rPr>
          <w:rFonts w:ascii="方正楷体_GBK" w:eastAsia="方正楷体_GBK" w:hAnsi="仿宋" w:cs="仿宋" w:hint="eastAsia"/>
          <w:kern w:val="0"/>
          <w:szCs w:val="32"/>
        </w:rPr>
        <w:t xml:space="preserve">第十四条 </w:t>
      </w:r>
      <w:r>
        <w:rPr>
          <w:rFonts w:ascii="仿宋" w:eastAsia="仿宋" w:hAnsi="仿宋" w:cs="仿宋" w:hint="eastAsia"/>
          <w:szCs w:val="32"/>
          <w:lang w:val="zh-CN"/>
        </w:rPr>
        <w:t xml:space="preserve"> 国有资产配置严格实行预算管理。通过购置、建设、租用等方式配置资产的，相关单位提出资产配置需求，编制资产配置相关支出预算，并严格按照学校预算管理规定批复的预算配置资产。 </w:t>
      </w:r>
    </w:p>
    <w:p w:rsidR="00F5066C" w:rsidRDefault="00F5066C" w:rsidP="00F5066C">
      <w:pPr>
        <w:widowControl/>
        <w:adjustRightInd w:val="0"/>
        <w:snapToGrid w:val="0"/>
        <w:spacing w:line="558" w:lineRule="exact"/>
        <w:ind w:firstLineChars="200" w:firstLine="640"/>
        <w:rPr>
          <w:rFonts w:ascii="仿宋" w:eastAsia="仿宋" w:hAnsi="仿宋" w:cs="仿宋" w:hint="eastAsia"/>
          <w:szCs w:val="32"/>
          <w:lang w:val="zh-CN"/>
        </w:rPr>
      </w:pPr>
      <w:r>
        <w:rPr>
          <w:rFonts w:ascii="方正楷体_GBK" w:eastAsia="方正楷体_GBK" w:hAnsi="仿宋" w:cs="仿宋" w:hint="eastAsia"/>
          <w:kern w:val="0"/>
          <w:szCs w:val="32"/>
        </w:rPr>
        <w:t>第十五条</w:t>
      </w:r>
      <w:r>
        <w:rPr>
          <w:rFonts w:ascii="仿宋" w:eastAsia="仿宋" w:hAnsi="仿宋" w:cs="仿宋" w:hint="eastAsia"/>
          <w:szCs w:val="32"/>
          <w:lang w:val="zh-CN"/>
        </w:rPr>
        <w:t xml:space="preserve"> </w:t>
      </w:r>
      <w:r>
        <w:rPr>
          <w:rFonts w:ascii="仿宋" w:eastAsia="仿宋" w:hAnsi="仿宋" w:cs="仿宋" w:hint="eastAsia"/>
          <w:szCs w:val="32"/>
        </w:rPr>
        <w:t xml:space="preserve"> </w:t>
      </w:r>
      <w:r>
        <w:rPr>
          <w:rFonts w:ascii="仿宋" w:eastAsia="仿宋" w:hAnsi="仿宋" w:cs="仿宋" w:hint="eastAsia"/>
          <w:szCs w:val="32"/>
          <w:lang w:val="zh-CN"/>
        </w:rPr>
        <w:t>各单位应牢固树立“过紧日子”思想，积极盘活资产存量，发挥支持创新、绿色发展、中小企业发展等政府采购政策功能，严把采购需求审核关，从严控制新增资产。购置通用资产应当按照《山东省省级行政事业单位通用资产配置标准》及学校</w:t>
      </w:r>
      <w:r>
        <w:rPr>
          <w:rFonts w:ascii="仿宋" w:eastAsia="仿宋" w:hAnsi="仿宋" w:cs="仿宋"/>
          <w:szCs w:val="32"/>
          <w:lang w:val="zh-CN"/>
        </w:rPr>
        <w:t>相关规定</w:t>
      </w:r>
      <w:r>
        <w:rPr>
          <w:rFonts w:ascii="仿宋" w:eastAsia="仿宋" w:hAnsi="仿宋" w:cs="仿宋" w:hint="eastAsia"/>
          <w:szCs w:val="32"/>
          <w:lang w:val="zh-CN"/>
        </w:rPr>
        <w:t xml:space="preserve">执行，合理配置、避免浪费。专项经费购置资产，按其管理办法执行，不得借机重复购置。 </w:t>
      </w:r>
    </w:p>
    <w:p w:rsidR="00F5066C" w:rsidRDefault="00F5066C" w:rsidP="00F5066C">
      <w:pPr>
        <w:widowControl/>
        <w:adjustRightInd w:val="0"/>
        <w:snapToGrid w:val="0"/>
        <w:spacing w:line="540" w:lineRule="exact"/>
        <w:ind w:firstLineChars="200" w:firstLine="640"/>
        <w:rPr>
          <w:rFonts w:ascii="仿宋" w:eastAsia="仿宋" w:hAnsi="仿宋" w:cs="仿宋"/>
          <w:szCs w:val="32"/>
          <w:lang w:val="zh-CN"/>
        </w:rPr>
      </w:pPr>
      <w:r>
        <w:rPr>
          <w:rFonts w:ascii="方正楷体_GBK" w:eastAsia="方正楷体_GBK" w:hAnsi="仿宋" w:cs="仿宋" w:hint="eastAsia"/>
          <w:kern w:val="0"/>
          <w:szCs w:val="32"/>
        </w:rPr>
        <w:t xml:space="preserve">第十六条  </w:t>
      </w:r>
      <w:r>
        <w:rPr>
          <w:rFonts w:ascii="仿宋" w:eastAsia="仿宋" w:hAnsi="仿宋" w:cs="仿宋" w:hint="eastAsia"/>
          <w:szCs w:val="32"/>
          <w:lang w:val="zh-CN"/>
        </w:rPr>
        <w:t>招标与采购工作须严格执行国家和省有关政府采购规定，强化采购需求调研论证，发挥采购需求的基础和引领作用。根据实际采购需求，科学编制政府采购预算，做到</w:t>
      </w:r>
      <w:proofErr w:type="gramStart"/>
      <w:r>
        <w:rPr>
          <w:rFonts w:ascii="仿宋" w:eastAsia="仿宋" w:hAnsi="仿宋" w:cs="仿宋" w:hint="eastAsia"/>
          <w:szCs w:val="32"/>
          <w:lang w:val="zh-CN"/>
        </w:rPr>
        <w:t>应编尽编</w:t>
      </w:r>
      <w:proofErr w:type="gramEnd"/>
      <w:r>
        <w:rPr>
          <w:rFonts w:ascii="仿宋" w:eastAsia="仿宋" w:hAnsi="仿宋" w:cs="仿宋" w:hint="eastAsia"/>
          <w:szCs w:val="32"/>
          <w:lang w:val="zh-CN"/>
        </w:rPr>
        <w:t xml:space="preserve">、应采尽采，建设好采购项目库。依法依规组织采购活动，合理选择采购方式，规范参与项目评审，及时签订政府采购合同，严格按照采购合同约定开展履约验收，实现“采验分离”，加快政府采购预算执行进度。验收结束后，应当出具验收单，履约验收的各项资料存档备查。 </w:t>
      </w:r>
    </w:p>
    <w:p w:rsidR="00F5066C" w:rsidRDefault="00F5066C" w:rsidP="00F5066C">
      <w:pPr>
        <w:widowControl/>
        <w:adjustRightInd w:val="0"/>
        <w:snapToGrid w:val="0"/>
        <w:spacing w:line="540" w:lineRule="exact"/>
        <w:ind w:firstLineChars="200" w:firstLine="640"/>
        <w:rPr>
          <w:rFonts w:ascii="仿宋" w:eastAsia="仿宋" w:hAnsi="仿宋" w:cs="仿宋"/>
          <w:szCs w:val="32"/>
          <w:lang w:val="zh-CN"/>
        </w:rPr>
      </w:pPr>
      <w:r>
        <w:rPr>
          <w:rFonts w:ascii="方正楷体_GBK" w:eastAsia="方正楷体_GBK" w:hAnsi="仿宋" w:cs="仿宋" w:hint="eastAsia"/>
          <w:kern w:val="0"/>
          <w:szCs w:val="32"/>
        </w:rPr>
        <w:t xml:space="preserve">第十七条  </w:t>
      </w:r>
      <w:r>
        <w:rPr>
          <w:rFonts w:ascii="仿宋" w:eastAsia="仿宋" w:hAnsi="仿宋" w:cs="仿宋" w:hint="eastAsia"/>
          <w:szCs w:val="32"/>
          <w:lang w:val="zh-CN"/>
        </w:rPr>
        <w:t>统筹梳理和完善现行规章制度与业务流程，优化科研仪器设备采购流程。明确科研急需设备和耗材采购情形，建立非招标采购“</w:t>
      </w:r>
      <w:proofErr w:type="gramStart"/>
      <w:r>
        <w:rPr>
          <w:rFonts w:ascii="仿宋" w:eastAsia="仿宋" w:hAnsi="仿宋" w:cs="仿宋" w:hint="eastAsia"/>
          <w:szCs w:val="32"/>
          <w:lang w:val="zh-CN"/>
        </w:rPr>
        <w:t>特</w:t>
      </w:r>
      <w:proofErr w:type="gramEnd"/>
      <w:r>
        <w:rPr>
          <w:rFonts w:ascii="仿宋" w:eastAsia="仿宋" w:hAnsi="仿宋" w:cs="仿宋" w:hint="eastAsia"/>
          <w:szCs w:val="32"/>
          <w:lang w:val="zh-CN"/>
        </w:rPr>
        <w:t>事特办、随到随办”绿色通道，充分利用自行组织采购、预采购等机制，发挥单位内控优势，规范开展采购活动，缩短采购周期，提高采购效率。</w:t>
      </w:r>
    </w:p>
    <w:p w:rsidR="00F5066C" w:rsidRDefault="00F5066C" w:rsidP="00F5066C">
      <w:pPr>
        <w:widowControl/>
        <w:adjustRightInd w:val="0"/>
        <w:snapToGrid w:val="0"/>
        <w:spacing w:line="540" w:lineRule="exact"/>
        <w:ind w:firstLineChars="200" w:firstLine="640"/>
        <w:rPr>
          <w:rFonts w:ascii="仿宋" w:eastAsia="仿宋" w:hAnsi="仿宋" w:cs="仿宋"/>
          <w:szCs w:val="32"/>
          <w:lang w:val="zh-CN"/>
        </w:rPr>
      </w:pPr>
      <w:r>
        <w:rPr>
          <w:rFonts w:ascii="方正楷体_GBK" w:eastAsia="方正楷体_GBK" w:hAnsi="仿宋" w:cs="仿宋" w:hint="eastAsia"/>
          <w:kern w:val="0"/>
          <w:szCs w:val="32"/>
        </w:rPr>
        <w:lastRenderedPageBreak/>
        <w:t xml:space="preserve">第十八条  </w:t>
      </w:r>
      <w:r>
        <w:rPr>
          <w:rFonts w:ascii="仿宋" w:eastAsia="仿宋" w:hAnsi="仿宋" w:cs="仿宋" w:hint="eastAsia"/>
          <w:szCs w:val="32"/>
          <w:lang w:val="zh-CN"/>
        </w:rPr>
        <w:t xml:space="preserve">以建设方式配置资产的，须纳入学校事业发展规划，按建设程序实施。建设项目在竣工验收合格后应当及时办理资产交付手续，并在规定期限内办理竣工财务决算，期限最长不得超过1年。已交付但未办理竣工财务决算的建设项目，应当按照政府会计制度确认资产价值。 </w:t>
      </w:r>
    </w:p>
    <w:p w:rsidR="00F5066C" w:rsidRDefault="00F5066C" w:rsidP="00F5066C">
      <w:pPr>
        <w:widowControl/>
        <w:adjustRightInd w:val="0"/>
        <w:snapToGrid w:val="0"/>
        <w:spacing w:line="540" w:lineRule="exact"/>
        <w:ind w:firstLineChars="200" w:firstLine="640"/>
        <w:rPr>
          <w:rFonts w:ascii="仿宋" w:eastAsia="仿宋" w:hAnsi="仿宋" w:cs="仿宋"/>
          <w:szCs w:val="32"/>
          <w:lang w:val="zh-CN"/>
        </w:rPr>
      </w:pPr>
      <w:r>
        <w:rPr>
          <w:rFonts w:ascii="方正楷体_GBK" w:eastAsia="方正楷体_GBK" w:hAnsi="仿宋" w:cs="仿宋" w:hint="eastAsia"/>
          <w:kern w:val="0"/>
          <w:szCs w:val="32"/>
        </w:rPr>
        <w:t xml:space="preserve">第十九条 </w:t>
      </w:r>
      <w:r>
        <w:rPr>
          <w:rFonts w:ascii="仿宋" w:eastAsia="仿宋" w:hAnsi="仿宋" w:cs="仿宋" w:hint="eastAsia"/>
          <w:szCs w:val="32"/>
          <w:lang w:val="zh-CN"/>
        </w:rPr>
        <w:t xml:space="preserve"> 临时性不常用的大型仪器设备，鼓励采取租用方式配置。资产租用应当遵守国家有关规定，坚持公开、公平、公正和市场化原则。 </w:t>
      </w:r>
    </w:p>
    <w:p w:rsidR="00F5066C" w:rsidRDefault="00F5066C" w:rsidP="00F5066C">
      <w:pPr>
        <w:widowControl/>
        <w:adjustRightInd w:val="0"/>
        <w:snapToGrid w:val="0"/>
        <w:spacing w:line="540" w:lineRule="exact"/>
        <w:ind w:firstLineChars="200" w:firstLine="640"/>
        <w:rPr>
          <w:rFonts w:ascii="仿宋" w:eastAsia="仿宋" w:hAnsi="仿宋" w:cs="仿宋" w:hint="eastAsia"/>
          <w:szCs w:val="32"/>
          <w:lang w:val="zh-CN"/>
        </w:rPr>
      </w:pPr>
      <w:r>
        <w:rPr>
          <w:rFonts w:ascii="方正楷体_GBK" w:eastAsia="方正楷体_GBK" w:hAnsi="仿宋" w:cs="仿宋" w:hint="eastAsia"/>
          <w:kern w:val="0"/>
          <w:szCs w:val="32"/>
        </w:rPr>
        <w:t xml:space="preserve">第二十条  </w:t>
      </w:r>
      <w:r>
        <w:rPr>
          <w:rFonts w:ascii="仿宋" w:eastAsia="仿宋" w:hAnsi="仿宋" w:cs="仿宋" w:hint="eastAsia"/>
          <w:szCs w:val="32"/>
          <w:lang w:val="zh-CN"/>
        </w:rPr>
        <w:t xml:space="preserve">学校通过接受捐赠方式配置资产，应当符合《中华人民共和国公益事业捐赠法》有关规定。接受捐赠形成的各类资产属国有资产，由学校依法占有和使用，及时办理入账手续，并加强管理。 </w:t>
      </w:r>
    </w:p>
    <w:p w:rsidR="00F5066C" w:rsidRDefault="00F5066C" w:rsidP="00F5066C">
      <w:pPr>
        <w:widowControl/>
        <w:adjustRightInd w:val="0"/>
        <w:snapToGrid w:val="0"/>
        <w:spacing w:line="540" w:lineRule="exact"/>
        <w:ind w:firstLineChars="200" w:firstLine="640"/>
        <w:rPr>
          <w:rFonts w:ascii="仿宋" w:eastAsia="仿宋" w:hAnsi="仿宋" w:cs="仿宋" w:hint="eastAsia"/>
          <w:szCs w:val="32"/>
          <w:lang w:val="zh-CN"/>
        </w:rPr>
      </w:pPr>
      <w:r>
        <w:rPr>
          <w:rFonts w:ascii="方正楷体_GBK" w:eastAsia="方正楷体_GBK" w:hAnsi="仿宋" w:cs="仿宋" w:hint="eastAsia"/>
          <w:kern w:val="0"/>
          <w:szCs w:val="32"/>
        </w:rPr>
        <w:t xml:space="preserve">第二十一条  </w:t>
      </w:r>
      <w:r>
        <w:rPr>
          <w:rFonts w:ascii="仿宋" w:eastAsia="仿宋" w:hAnsi="仿宋" w:cs="仿宋" w:hint="eastAsia"/>
          <w:szCs w:val="32"/>
          <w:lang w:val="zh-CN"/>
        </w:rPr>
        <w:t>学校按照国家规定设置国有</w:t>
      </w:r>
      <w:proofErr w:type="gramStart"/>
      <w:r>
        <w:rPr>
          <w:rFonts w:ascii="仿宋" w:eastAsia="仿宋" w:hAnsi="仿宋" w:cs="仿宋" w:hint="eastAsia"/>
          <w:szCs w:val="32"/>
          <w:lang w:val="zh-CN"/>
        </w:rPr>
        <w:t>资产台</w:t>
      </w:r>
      <w:proofErr w:type="gramEnd"/>
      <w:r>
        <w:rPr>
          <w:rFonts w:ascii="仿宋" w:eastAsia="仿宋" w:hAnsi="仿宋" w:cs="仿宋" w:hint="eastAsia"/>
          <w:szCs w:val="32"/>
          <w:lang w:val="zh-CN"/>
        </w:rPr>
        <w:t>账，对新增</w:t>
      </w:r>
    </w:p>
    <w:p w:rsidR="00F5066C" w:rsidRDefault="00F5066C" w:rsidP="00F5066C">
      <w:pPr>
        <w:widowControl/>
        <w:adjustRightInd w:val="0"/>
        <w:snapToGrid w:val="0"/>
        <w:spacing w:line="578" w:lineRule="exact"/>
        <w:rPr>
          <w:rFonts w:ascii="仿宋" w:eastAsia="仿宋" w:hAnsi="仿宋" w:cs="仿宋"/>
          <w:szCs w:val="32"/>
          <w:lang w:val="zh-CN"/>
        </w:rPr>
      </w:pPr>
      <w:r>
        <w:rPr>
          <w:rFonts w:ascii="仿宋" w:eastAsia="仿宋" w:hAnsi="仿宋" w:cs="仿宋" w:hint="eastAsia"/>
          <w:szCs w:val="32"/>
          <w:lang w:val="zh-CN"/>
        </w:rPr>
        <w:t>配置的资产，须准确完整登记资产卡片信息，确保一物一卡、不重不漏，并依照国家统一的会计制度进行会计核算，不得形成账外资产。</w:t>
      </w:r>
    </w:p>
    <w:p w:rsidR="00F5066C" w:rsidRDefault="00F5066C" w:rsidP="00F5066C">
      <w:pPr>
        <w:autoSpaceDE w:val="0"/>
        <w:autoSpaceDN w:val="0"/>
        <w:adjustRightInd w:val="0"/>
        <w:spacing w:beforeLines="30" w:before="93" w:afterLines="30" w:after="93" w:line="578" w:lineRule="exact"/>
        <w:jc w:val="center"/>
        <w:rPr>
          <w:rFonts w:ascii="黑体" w:eastAsia="黑体" w:cs="黑体" w:hint="eastAsia"/>
          <w:kern w:val="0"/>
          <w:szCs w:val="32"/>
          <w:lang w:val="zh-CN"/>
        </w:rPr>
      </w:pPr>
      <w:r>
        <w:rPr>
          <w:rFonts w:ascii="黑体" w:eastAsia="黑体" w:cs="黑体" w:hint="eastAsia"/>
          <w:kern w:val="0"/>
          <w:szCs w:val="32"/>
          <w:lang w:val="zh-CN"/>
        </w:rPr>
        <w:t>第四章</w:t>
      </w:r>
      <w:r>
        <w:rPr>
          <w:rFonts w:ascii="黑体" w:eastAsia="黑体" w:cs="黑体" w:hint="eastAsia"/>
          <w:kern w:val="0"/>
          <w:szCs w:val="32"/>
        </w:rPr>
        <w:t xml:space="preserve"> </w:t>
      </w:r>
      <w:r>
        <w:rPr>
          <w:rFonts w:ascii="黑体" w:eastAsia="黑体" w:cs="黑体" w:hint="eastAsia"/>
          <w:kern w:val="0"/>
          <w:szCs w:val="32"/>
          <w:lang w:val="zh-CN"/>
        </w:rPr>
        <w:t> </w:t>
      </w:r>
      <w:r>
        <w:rPr>
          <w:rFonts w:ascii="黑体" w:eastAsia="黑体" w:cs="黑体" w:hint="eastAsia"/>
          <w:kern w:val="0"/>
          <w:szCs w:val="32"/>
          <w:lang w:val="zh-CN"/>
        </w:rPr>
        <w:t xml:space="preserve"> 资产使用</w:t>
      </w:r>
    </w:p>
    <w:p w:rsidR="00F5066C" w:rsidRDefault="00F5066C" w:rsidP="00F5066C">
      <w:pPr>
        <w:widowControl/>
        <w:adjustRightInd w:val="0"/>
        <w:snapToGrid w:val="0"/>
        <w:spacing w:line="578" w:lineRule="exact"/>
        <w:ind w:firstLineChars="200" w:firstLine="640"/>
        <w:rPr>
          <w:rFonts w:ascii="仿宋" w:eastAsia="仿宋" w:hAnsi="仿宋" w:cs="仿宋"/>
          <w:szCs w:val="32"/>
          <w:lang w:val="zh-CN"/>
        </w:rPr>
      </w:pPr>
      <w:r>
        <w:rPr>
          <w:rFonts w:ascii="方正楷体_GBK" w:eastAsia="方正楷体_GBK" w:hAnsi="仿宋" w:cs="仿宋" w:hint="eastAsia"/>
          <w:kern w:val="0"/>
          <w:szCs w:val="32"/>
        </w:rPr>
        <w:t xml:space="preserve">第二十二条 </w:t>
      </w:r>
      <w:r>
        <w:rPr>
          <w:rFonts w:ascii="仿宋" w:eastAsia="仿宋" w:hAnsi="仿宋" w:cs="仿宋" w:hint="eastAsia"/>
          <w:szCs w:val="32"/>
          <w:lang w:val="zh-CN"/>
        </w:rPr>
        <w:t xml:space="preserve"> 学校国有资产使用以自用为主，在保障学校事业发展需求的情况下，可进行出租、出借以及通过科技成果转化对外投资。学校不得将其占有和使用的教育设施和其他公益设施用于抵押、质押或其他担保。</w:t>
      </w:r>
    </w:p>
    <w:p w:rsidR="00F5066C" w:rsidRDefault="00F5066C" w:rsidP="00F5066C">
      <w:pPr>
        <w:widowControl/>
        <w:adjustRightInd w:val="0"/>
        <w:snapToGrid w:val="0"/>
        <w:spacing w:line="578" w:lineRule="exact"/>
        <w:ind w:firstLineChars="200" w:firstLine="640"/>
        <w:rPr>
          <w:rFonts w:ascii="仿宋" w:eastAsia="仿宋" w:hAnsi="仿宋" w:cs="仿宋"/>
          <w:szCs w:val="32"/>
          <w:lang w:val="zh-CN"/>
        </w:rPr>
      </w:pPr>
      <w:r>
        <w:rPr>
          <w:rFonts w:ascii="方正楷体_GBK" w:eastAsia="方正楷体_GBK" w:hAnsi="仿宋" w:cs="仿宋" w:hint="eastAsia"/>
          <w:kern w:val="0"/>
          <w:szCs w:val="32"/>
        </w:rPr>
        <w:t xml:space="preserve">第二十三条  </w:t>
      </w:r>
      <w:r>
        <w:rPr>
          <w:rFonts w:ascii="仿宋" w:eastAsia="仿宋" w:hAnsi="仿宋" w:cs="仿宋" w:hint="eastAsia"/>
          <w:szCs w:val="32"/>
          <w:lang w:val="zh-CN"/>
        </w:rPr>
        <w:t>学校建立健全国有资产使用、维护、出租出借、通过科技成果转化对外投资等管理制度，落实管理职责，加强国有</w:t>
      </w:r>
      <w:r>
        <w:rPr>
          <w:rFonts w:ascii="仿宋" w:eastAsia="仿宋" w:hAnsi="仿宋" w:cs="仿宋" w:hint="eastAsia"/>
          <w:szCs w:val="32"/>
          <w:lang w:val="zh-CN"/>
        </w:rPr>
        <w:lastRenderedPageBreak/>
        <w:t xml:space="preserve">资产日常使用和动态管理。学校应当将资产占用计入运行成本，与经费预算安排、绩效考核挂钩。 </w:t>
      </w:r>
    </w:p>
    <w:p w:rsidR="00F5066C" w:rsidRDefault="00F5066C" w:rsidP="00F5066C">
      <w:pPr>
        <w:widowControl/>
        <w:adjustRightInd w:val="0"/>
        <w:snapToGrid w:val="0"/>
        <w:spacing w:line="578" w:lineRule="exact"/>
        <w:ind w:firstLineChars="200" w:firstLine="640"/>
        <w:jc w:val="left"/>
        <w:rPr>
          <w:rFonts w:ascii="仿宋" w:eastAsia="仿宋" w:hAnsi="仿宋" w:cs="仿宋"/>
          <w:szCs w:val="32"/>
          <w:lang w:val="zh-CN"/>
        </w:rPr>
      </w:pPr>
      <w:r>
        <w:rPr>
          <w:rFonts w:ascii="方正楷体_GBK" w:eastAsia="方正楷体_GBK" w:hAnsi="仿宋" w:cs="仿宋" w:hint="eastAsia"/>
          <w:kern w:val="0"/>
          <w:szCs w:val="32"/>
        </w:rPr>
        <w:t>第二十四条</w:t>
      </w:r>
      <w:r>
        <w:rPr>
          <w:rFonts w:ascii="仿宋" w:eastAsia="仿宋" w:hAnsi="仿宋" w:cs="仿宋" w:hint="eastAsia"/>
          <w:szCs w:val="32"/>
          <w:lang w:val="zh-CN"/>
        </w:rPr>
        <w:t xml:space="preserve"> </w:t>
      </w:r>
      <w:r>
        <w:rPr>
          <w:rFonts w:ascii="仿宋" w:eastAsia="仿宋" w:hAnsi="仿宋" w:cs="仿宋" w:hint="eastAsia"/>
          <w:szCs w:val="32"/>
        </w:rPr>
        <w:t xml:space="preserve"> </w:t>
      </w:r>
      <w:r>
        <w:rPr>
          <w:rFonts w:ascii="仿宋" w:eastAsia="仿宋" w:hAnsi="仿宋" w:cs="仿宋" w:hint="eastAsia"/>
          <w:szCs w:val="32"/>
          <w:lang w:val="zh-CN"/>
        </w:rPr>
        <w:t>学校应加强土地使用权、专利权、著</w:t>
      </w:r>
      <w:r>
        <w:rPr>
          <w:rFonts w:ascii="仿宋" w:eastAsia="仿宋" w:hAnsi="仿宋" w:cs="仿宋"/>
          <w:szCs w:val="32"/>
          <w:lang w:val="zh-CN"/>
        </w:rPr>
        <w:t>作权、非专利技术、特许经营权和校名校誉的管理，依法保护无</w:t>
      </w:r>
      <w:r>
        <w:rPr>
          <w:rFonts w:ascii="仿宋" w:eastAsia="仿宋" w:hAnsi="仿宋" w:cs="仿宋" w:hint="eastAsia"/>
          <w:szCs w:val="32"/>
          <w:lang w:val="zh-CN"/>
        </w:rPr>
        <w:t xml:space="preserve">形资产，合理开发使用无形资产。 </w:t>
      </w:r>
    </w:p>
    <w:p w:rsidR="00F5066C" w:rsidRDefault="00F5066C" w:rsidP="00F5066C">
      <w:pPr>
        <w:widowControl/>
        <w:adjustRightInd w:val="0"/>
        <w:snapToGrid w:val="0"/>
        <w:spacing w:line="578" w:lineRule="exact"/>
        <w:ind w:firstLineChars="200" w:firstLine="640"/>
        <w:rPr>
          <w:rFonts w:ascii="仿宋" w:eastAsia="仿宋" w:hAnsi="仿宋" w:cs="仿宋"/>
          <w:szCs w:val="32"/>
          <w:lang w:val="zh-CN"/>
        </w:rPr>
      </w:pPr>
      <w:r>
        <w:rPr>
          <w:rFonts w:ascii="方正楷体_GBK" w:eastAsia="方正楷体_GBK" w:hAnsi="仿宋" w:cs="仿宋" w:hint="eastAsia"/>
          <w:kern w:val="0"/>
          <w:szCs w:val="32"/>
        </w:rPr>
        <w:t>第二十五条</w:t>
      </w:r>
      <w:r>
        <w:rPr>
          <w:rFonts w:ascii="仿宋" w:eastAsia="仿宋" w:hAnsi="仿宋" w:cs="仿宋" w:hint="eastAsia"/>
          <w:szCs w:val="32"/>
          <w:lang w:val="zh-CN"/>
        </w:rPr>
        <w:t xml:space="preserve"> </w:t>
      </w:r>
      <w:r>
        <w:rPr>
          <w:rFonts w:ascii="仿宋" w:eastAsia="仿宋" w:hAnsi="仿宋" w:cs="仿宋" w:hint="eastAsia"/>
          <w:szCs w:val="32"/>
        </w:rPr>
        <w:t xml:space="preserve"> </w:t>
      </w:r>
      <w:r>
        <w:rPr>
          <w:rFonts w:ascii="仿宋" w:eastAsia="仿宋" w:hAnsi="仿宋" w:cs="仿宋" w:hint="eastAsia"/>
          <w:szCs w:val="32"/>
          <w:lang w:val="zh-CN"/>
        </w:rPr>
        <w:t xml:space="preserve">学校建立公物仓，对长期闲置、临时配置、重复购置、超标准购置、低效运转以及待处置资产等全部纳入公物仓管理，用于校内调剂使用和参与社会共享共用。建立大型仪器设备共享平台，将大型仪器设备纳入平台管理，积极主动向社会开放，提高大型仪器设备利用率。 </w:t>
      </w:r>
    </w:p>
    <w:p w:rsidR="00F5066C" w:rsidRDefault="00F5066C" w:rsidP="00F5066C">
      <w:pPr>
        <w:widowControl/>
        <w:adjustRightInd w:val="0"/>
        <w:snapToGrid w:val="0"/>
        <w:spacing w:line="530" w:lineRule="exact"/>
        <w:ind w:firstLineChars="200" w:firstLine="640"/>
        <w:rPr>
          <w:rFonts w:ascii="仿宋" w:eastAsia="仿宋" w:hAnsi="仿宋" w:cs="仿宋"/>
          <w:szCs w:val="32"/>
          <w:lang w:val="zh-CN"/>
        </w:rPr>
      </w:pPr>
      <w:r>
        <w:rPr>
          <w:rFonts w:ascii="方正楷体_GBK" w:eastAsia="方正楷体_GBK" w:hAnsi="仿宋" w:cs="仿宋" w:hint="eastAsia"/>
          <w:kern w:val="0"/>
          <w:szCs w:val="32"/>
        </w:rPr>
        <w:t xml:space="preserve">第二十六条  </w:t>
      </w:r>
      <w:r>
        <w:rPr>
          <w:rFonts w:ascii="仿宋" w:eastAsia="仿宋" w:hAnsi="仿宋" w:cs="仿宋" w:hint="eastAsia"/>
          <w:szCs w:val="32"/>
          <w:lang w:val="zh-CN"/>
        </w:rPr>
        <w:t xml:space="preserve">学校应加强国有资产对外出租出借管理。 </w:t>
      </w:r>
    </w:p>
    <w:p w:rsidR="00F5066C" w:rsidRDefault="00F5066C" w:rsidP="00F5066C">
      <w:pPr>
        <w:widowControl/>
        <w:adjustRightInd w:val="0"/>
        <w:snapToGrid w:val="0"/>
        <w:spacing w:line="550" w:lineRule="exact"/>
        <w:ind w:firstLineChars="200" w:firstLine="640"/>
        <w:rPr>
          <w:rFonts w:ascii="仿宋" w:eastAsia="仿宋" w:hAnsi="仿宋" w:cs="仿宋"/>
          <w:szCs w:val="32"/>
          <w:lang w:val="zh-CN"/>
        </w:rPr>
      </w:pPr>
      <w:r>
        <w:rPr>
          <w:rFonts w:ascii="仿宋" w:eastAsia="仿宋" w:hAnsi="仿宋" w:cs="仿宋" w:hint="eastAsia"/>
          <w:szCs w:val="32"/>
          <w:lang w:val="zh-CN"/>
        </w:rPr>
        <w:t xml:space="preserve">（一）国有资产对外出租过程应当公开透明，采取公开招募的方式确定承租人；不便于公开招募的，以协议方式定向出租，出租价格不得低于经中介机构评估的市场公允价格。严禁以任何方式将国有资产无偿提供给非行政事业单位和个人使用。 </w:t>
      </w:r>
    </w:p>
    <w:p w:rsidR="00F5066C" w:rsidRDefault="00F5066C" w:rsidP="00F5066C">
      <w:pPr>
        <w:widowControl/>
        <w:adjustRightInd w:val="0"/>
        <w:snapToGrid w:val="0"/>
        <w:spacing w:line="550" w:lineRule="exact"/>
        <w:ind w:firstLineChars="200" w:firstLine="640"/>
        <w:rPr>
          <w:rFonts w:ascii="仿宋" w:eastAsia="仿宋" w:hAnsi="仿宋" w:cs="仿宋"/>
          <w:szCs w:val="32"/>
          <w:lang w:val="zh-CN"/>
        </w:rPr>
      </w:pPr>
      <w:r>
        <w:rPr>
          <w:rFonts w:ascii="仿宋" w:eastAsia="仿宋" w:hAnsi="仿宋" w:cs="仿宋" w:hint="eastAsia"/>
          <w:szCs w:val="32"/>
          <w:lang w:val="zh-CN"/>
        </w:rPr>
        <w:t xml:space="preserve">（二）出租出借要签订符合规范的合同，并按合同约定及时收取租金，合同期满应当及时回收资产或按规定程序重新签订合同。 </w:t>
      </w:r>
    </w:p>
    <w:p w:rsidR="00F5066C" w:rsidRDefault="00F5066C" w:rsidP="00F5066C">
      <w:pPr>
        <w:widowControl/>
        <w:adjustRightInd w:val="0"/>
        <w:snapToGrid w:val="0"/>
        <w:spacing w:line="550" w:lineRule="exact"/>
        <w:ind w:firstLineChars="200" w:firstLine="640"/>
        <w:rPr>
          <w:rFonts w:ascii="仿宋" w:eastAsia="仿宋" w:hAnsi="仿宋" w:cs="仿宋"/>
          <w:szCs w:val="32"/>
          <w:lang w:val="zh-CN"/>
        </w:rPr>
      </w:pPr>
      <w:r>
        <w:rPr>
          <w:rFonts w:ascii="仿宋" w:eastAsia="仿宋" w:hAnsi="仿宋" w:cs="仿宋" w:hint="eastAsia"/>
          <w:szCs w:val="32"/>
          <w:lang w:val="zh-CN"/>
        </w:rPr>
        <w:t xml:space="preserve">（三）土地使用权、独立院落整体租赁需报主管部门审核后，报省财政厅审批；非独立院落建筑面积超过 2000 平方米的房屋建筑物、单项账面价值 100 万元以上的通用和专用设备租赁，经学校党委会研究后，提交主管部门审批；其他事项由学校自行审批。租期不足6个月的临时性租赁业务，由学校自行审批。涉及学校及其主管部门审批的，应当按要求报省财政厅备案。 </w:t>
      </w:r>
    </w:p>
    <w:p w:rsidR="00F5066C" w:rsidRDefault="00F5066C" w:rsidP="00F5066C">
      <w:pPr>
        <w:widowControl/>
        <w:adjustRightInd w:val="0"/>
        <w:snapToGrid w:val="0"/>
        <w:spacing w:line="550" w:lineRule="exact"/>
        <w:ind w:firstLineChars="200" w:firstLine="640"/>
        <w:rPr>
          <w:rFonts w:ascii="仿宋" w:eastAsia="仿宋" w:hAnsi="仿宋" w:cs="仿宋"/>
          <w:szCs w:val="32"/>
          <w:lang w:val="zh-CN"/>
        </w:rPr>
      </w:pPr>
      <w:r>
        <w:rPr>
          <w:rFonts w:ascii="仿宋" w:eastAsia="仿宋" w:hAnsi="仿宋" w:cs="仿宋" w:hint="eastAsia"/>
          <w:szCs w:val="32"/>
          <w:lang w:val="zh-CN"/>
        </w:rPr>
        <w:lastRenderedPageBreak/>
        <w:t xml:space="preserve">（四）国有资产出租期限一般不超过3年，确需超过3年的，每2年一个档期，分期分档确定出租价格，但最长不得超过10年。承租人支付租金，一律在每个支付期前支付。出租合同期满后按规定仍可对外出租的，应当重新报批，未经批准不得续签合同。同等条件下，原承租人可优先获得租赁权。 </w:t>
      </w:r>
    </w:p>
    <w:p w:rsidR="00F5066C" w:rsidRDefault="00F5066C" w:rsidP="00F5066C">
      <w:pPr>
        <w:widowControl/>
        <w:adjustRightInd w:val="0"/>
        <w:snapToGrid w:val="0"/>
        <w:spacing w:line="550" w:lineRule="exact"/>
        <w:ind w:firstLineChars="200" w:firstLine="640"/>
        <w:rPr>
          <w:rFonts w:ascii="仿宋" w:eastAsia="仿宋" w:hAnsi="仿宋" w:cs="仿宋"/>
          <w:szCs w:val="32"/>
          <w:lang w:val="zh-CN"/>
        </w:rPr>
      </w:pPr>
      <w:r>
        <w:rPr>
          <w:rFonts w:ascii="仿宋" w:eastAsia="仿宋" w:hAnsi="仿宋" w:cs="仿宋" w:hint="eastAsia"/>
          <w:szCs w:val="32"/>
          <w:lang w:val="zh-CN"/>
        </w:rPr>
        <w:t xml:space="preserve">（五）学校房产不得出租出借给以升学为目的的专升本、自学助考、考研辅导等培训机构,以确保学校公共资源不受侵害。 </w:t>
      </w:r>
    </w:p>
    <w:p w:rsidR="00F5066C" w:rsidRDefault="00F5066C" w:rsidP="00F5066C">
      <w:pPr>
        <w:widowControl/>
        <w:adjustRightInd w:val="0"/>
        <w:snapToGrid w:val="0"/>
        <w:spacing w:line="550" w:lineRule="exact"/>
        <w:ind w:firstLineChars="200" w:firstLine="640"/>
        <w:rPr>
          <w:rFonts w:ascii="仿宋" w:eastAsia="仿宋" w:hAnsi="仿宋" w:cs="仿宋"/>
          <w:szCs w:val="32"/>
          <w:lang w:val="zh-CN"/>
        </w:rPr>
      </w:pPr>
      <w:r>
        <w:rPr>
          <w:rFonts w:ascii="仿宋" w:eastAsia="仿宋" w:hAnsi="仿宋" w:cs="仿宋" w:hint="eastAsia"/>
          <w:szCs w:val="32"/>
          <w:lang w:val="zh-CN"/>
        </w:rPr>
        <w:t xml:space="preserve">（六）资产与实验室管理处负责学校资产出租出借业务，代表学校制定出租出借计划、签订租借合同、行使监管责任、收取租金等，严禁多头管理、分散管理。 </w:t>
      </w:r>
    </w:p>
    <w:p w:rsidR="00F5066C" w:rsidRDefault="00F5066C" w:rsidP="00F5066C">
      <w:pPr>
        <w:widowControl/>
        <w:adjustRightInd w:val="0"/>
        <w:snapToGrid w:val="0"/>
        <w:spacing w:line="578" w:lineRule="exact"/>
        <w:ind w:firstLineChars="200" w:firstLine="640"/>
        <w:rPr>
          <w:rFonts w:ascii="仿宋" w:eastAsia="仿宋" w:hAnsi="仿宋" w:cs="仿宋"/>
          <w:szCs w:val="32"/>
          <w:lang w:val="zh-CN"/>
        </w:rPr>
      </w:pPr>
      <w:r>
        <w:rPr>
          <w:rFonts w:ascii="方正楷体_GBK" w:eastAsia="方正楷体_GBK" w:hAnsi="仿宋" w:cs="仿宋" w:hint="eastAsia"/>
          <w:kern w:val="0"/>
          <w:szCs w:val="32"/>
        </w:rPr>
        <w:t xml:space="preserve">第二十七条 </w:t>
      </w:r>
      <w:r>
        <w:rPr>
          <w:rFonts w:ascii="仿宋" w:eastAsia="仿宋" w:hAnsi="仿宋" w:cs="仿宋" w:hint="eastAsia"/>
          <w:szCs w:val="32"/>
          <w:lang w:val="zh-CN"/>
        </w:rPr>
        <w:t xml:space="preserve"> 除科技成果转化形成的股权外，未经省政府批准，原则上不得新设经营性企业或经济实体。因科技成果作价入股新产生的股权，根据国家和省关于促进科技成果转化的法律法规及有关政策规定管理。 </w:t>
      </w:r>
    </w:p>
    <w:p w:rsidR="00F5066C" w:rsidRDefault="00F5066C" w:rsidP="00F5066C">
      <w:pPr>
        <w:widowControl/>
        <w:adjustRightInd w:val="0"/>
        <w:snapToGrid w:val="0"/>
        <w:spacing w:line="578" w:lineRule="exact"/>
        <w:ind w:firstLineChars="200" w:firstLine="640"/>
        <w:rPr>
          <w:rFonts w:ascii="仿宋" w:eastAsia="仿宋" w:hAnsi="仿宋" w:cs="仿宋"/>
          <w:color w:val="000000"/>
          <w:kern w:val="0"/>
          <w:szCs w:val="32"/>
        </w:rPr>
      </w:pPr>
      <w:r>
        <w:rPr>
          <w:rFonts w:ascii="方正楷体_GBK" w:eastAsia="方正楷体_GBK" w:hAnsi="仿宋" w:cs="仿宋" w:hint="eastAsia"/>
          <w:kern w:val="0"/>
          <w:szCs w:val="32"/>
        </w:rPr>
        <w:t xml:space="preserve">第二十八条  </w:t>
      </w:r>
      <w:r>
        <w:rPr>
          <w:rFonts w:ascii="仿宋" w:eastAsia="仿宋" w:hAnsi="仿宋" w:cs="仿宋" w:hint="eastAsia"/>
          <w:szCs w:val="32"/>
          <w:lang w:val="zh-CN"/>
        </w:rPr>
        <w:t>资产与实验室管理处按照国有资产产权登记相关规定，及时对学校占有和使用的国有资产进行登记，依法确认国家对国有资产的所有权</w:t>
      </w:r>
      <w:r>
        <w:rPr>
          <w:rFonts w:ascii="仿宋" w:eastAsia="仿宋" w:hAnsi="仿宋" w:cs="仿宋" w:hint="eastAsia"/>
          <w:color w:val="000000"/>
          <w:kern w:val="0"/>
          <w:szCs w:val="32"/>
        </w:rPr>
        <w:t>、学校对国有资产的占有和使用权。</w:t>
      </w:r>
    </w:p>
    <w:p w:rsidR="00F5066C" w:rsidRDefault="00F5066C" w:rsidP="00F5066C">
      <w:pPr>
        <w:autoSpaceDE w:val="0"/>
        <w:autoSpaceDN w:val="0"/>
        <w:adjustRightInd w:val="0"/>
        <w:spacing w:beforeLines="30" w:before="93" w:afterLines="30" w:after="93" w:line="578" w:lineRule="exact"/>
        <w:jc w:val="center"/>
        <w:rPr>
          <w:rFonts w:ascii="黑体" w:eastAsia="黑体" w:cs="黑体" w:hint="eastAsia"/>
          <w:kern w:val="0"/>
          <w:szCs w:val="32"/>
          <w:lang w:val="zh-CN"/>
        </w:rPr>
      </w:pPr>
      <w:r>
        <w:rPr>
          <w:rFonts w:ascii="黑体" w:eastAsia="黑体" w:cs="黑体" w:hint="eastAsia"/>
          <w:kern w:val="0"/>
          <w:szCs w:val="32"/>
          <w:lang w:val="zh-CN"/>
        </w:rPr>
        <w:t>第五章</w:t>
      </w:r>
      <w:r>
        <w:rPr>
          <w:rFonts w:ascii="黑体" w:eastAsia="黑体" w:cs="黑体" w:hint="eastAsia"/>
          <w:kern w:val="0"/>
          <w:szCs w:val="32"/>
        </w:rPr>
        <w:t xml:space="preserve"> </w:t>
      </w:r>
      <w:r>
        <w:rPr>
          <w:rFonts w:ascii="黑体" w:eastAsia="黑体" w:cs="黑体" w:hint="eastAsia"/>
          <w:kern w:val="0"/>
          <w:szCs w:val="32"/>
          <w:lang w:val="zh-CN"/>
        </w:rPr>
        <w:t> </w:t>
      </w:r>
      <w:r>
        <w:rPr>
          <w:rFonts w:ascii="黑体" w:eastAsia="黑体" w:cs="黑体" w:hint="eastAsia"/>
          <w:kern w:val="0"/>
          <w:szCs w:val="32"/>
          <w:lang w:val="zh-CN"/>
        </w:rPr>
        <w:t xml:space="preserve"> 资产处置</w:t>
      </w:r>
    </w:p>
    <w:p w:rsidR="00F5066C" w:rsidRDefault="00F5066C" w:rsidP="00F5066C">
      <w:pPr>
        <w:widowControl/>
        <w:adjustRightInd w:val="0"/>
        <w:snapToGrid w:val="0"/>
        <w:spacing w:line="578" w:lineRule="exact"/>
        <w:ind w:firstLineChars="200" w:firstLine="640"/>
        <w:rPr>
          <w:rFonts w:ascii="仿宋" w:eastAsia="仿宋" w:hAnsi="仿宋" w:cs="仿宋"/>
          <w:szCs w:val="32"/>
          <w:lang w:val="zh-CN"/>
        </w:rPr>
      </w:pPr>
      <w:r>
        <w:rPr>
          <w:rFonts w:ascii="方正楷体_GBK" w:eastAsia="方正楷体_GBK" w:hAnsi="仿宋" w:cs="仿宋" w:hint="eastAsia"/>
          <w:kern w:val="0"/>
          <w:szCs w:val="32"/>
        </w:rPr>
        <w:t xml:space="preserve">第二十九条 </w:t>
      </w:r>
      <w:r>
        <w:rPr>
          <w:rFonts w:ascii="仿宋" w:eastAsia="仿宋" w:hAnsi="仿宋" w:cs="仿宋" w:hint="eastAsia"/>
          <w:szCs w:val="32"/>
          <w:lang w:val="zh-CN"/>
        </w:rPr>
        <w:t xml:space="preserve"> 国有资产处置是指对其占有、使用的国有资产进行产权转让或者核销产权的行为。</w:t>
      </w:r>
    </w:p>
    <w:p w:rsidR="00F5066C" w:rsidRDefault="00F5066C" w:rsidP="00F5066C">
      <w:pPr>
        <w:widowControl/>
        <w:adjustRightInd w:val="0"/>
        <w:snapToGrid w:val="0"/>
        <w:spacing w:line="578" w:lineRule="exact"/>
        <w:ind w:firstLineChars="200" w:firstLine="640"/>
        <w:rPr>
          <w:rFonts w:ascii="仿宋" w:eastAsia="仿宋" w:hAnsi="仿宋" w:cs="仿宋"/>
          <w:szCs w:val="32"/>
          <w:lang w:val="zh-CN"/>
        </w:rPr>
      </w:pPr>
      <w:r>
        <w:rPr>
          <w:rFonts w:ascii="方正楷体_GBK" w:eastAsia="方正楷体_GBK" w:hAnsi="仿宋" w:cs="仿宋" w:hint="eastAsia"/>
          <w:kern w:val="0"/>
          <w:szCs w:val="32"/>
        </w:rPr>
        <w:t xml:space="preserve">第三十条 </w:t>
      </w:r>
      <w:r>
        <w:rPr>
          <w:rFonts w:ascii="仿宋" w:eastAsia="仿宋" w:hAnsi="仿宋" w:cs="仿宋" w:hint="eastAsia"/>
          <w:szCs w:val="32"/>
          <w:lang w:val="zh-CN"/>
        </w:rPr>
        <w:t xml:space="preserve"> 国有资产处置方式包括调拨、捐赠、有偿转让（含出售、出让）、报废、报损（</w:t>
      </w:r>
      <w:proofErr w:type="gramStart"/>
      <w:r>
        <w:rPr>
          <w:rFonts w:ascii="仿宋" w:eastAsia="仿宋" w:hAnsi="仿宋" w:cs="仿宋" w:hint="eastAsia"/>
          <w:szCs w:val="32"/>
          <w:lang w:val="zh-CN"/>
        </w:rPr>
        <w:t>含货币</w:t>
      </w:r>
      <w:proofErr w:type="gramEnd"/>
      <w:r>
        <w:rPr>
          <w:rFonts w:ascii="仿宋" w:eastAsia="仿宋" w:hAnsi="仿宋" w:cs="仿宋" w:hint="eastAsia"/>
          <w:szCs w:val="32"/>
          <w:lang w:val="zh-CN"/>
        </w:rPr>
        <w:t>性资产损失核销）、置换以及国家规定的其他方式等。</w:t>
      </w:r>
    </w:p>
    <w:p w:rsidR="00F5066C" w:rsidRDefault="00F5066C" w:rsidP="00F5066C">
      <w:pPr>
        <w:widowControl/>
        <w:adjustRightInd w:val="0"/>
        <w:snapToGrid w:val="0"/>
        <w:spacing w:line="578" w:lineRule="exact"/>
        <w:ind w:firstLineChars="200" w:firstLine="640"/>
        <w:rPr>
          <w:rFonts w:ascii="仿宋" w:eastAsia="仿宋" w:hAnsi="仿宋" w:cs="仿宋"/>
          <w:szCs w:val="32"/>
          <w:lang w:val="zh-CN"/>
        </w:rPr>
      </w:pPr>
      <w:r>
        <w:rPr>
          <w:rFonts w:ascii="方正楷体_GBK" w:eastAsia="方正楷体_GBK" w:hAnsi="仿宋" w:cs="仿宋" w:hint="eastAsia"/>
          <w:kern w:val="0"/>
          <w:szCs w:val="32"/>
        </w:rPr>
        <w:lastRenderedPageBreak/>
        <w:t xml:space="preserve">第三十一条  </w:t>
      </w:r>
      <w:r>
        <w:rPr>
          <w:rFonts w:ascii="仿宋" w:eastAsia="仿宋" w:hAnsi="仿宋" w:cs="仿宋" w:hint="eastAsia"/>
          <w:szCs w:val="32"/>
          <w:lang w:val="zh-CN"/>
        </w:rPr>
        <w:t>学校建立健全国有资产处置管理制度，明确技术鉴定、</w:t>
      </w:r>
      <w:proofErr w:type="gramStart"/>
      <w:r>
        <w:rPr>
          <w:rFonts w:ascii="仿宋" w:eastAsia="仿宋" w:hAnsi="仿宋" w:cs="仿宋" w:hint="eastAsia"/>
          <w:szCs w:val="32"/>
          <w:lang w:val="zh-CN"/>
        </w:rPr>
        <w:t>鉴证</w:t>
      </w:r>
      <w:proofErr w:type="gramEnd"/>
      <w:r>
        <w:rPr>
          <w:rFonts w:ascii="仿宋" w:eastAsia="仿宋" w:hAnsi="仿宋" w:cs="仿宋" w:hint="eastAsia"/>
          <w:szCs w:val="32"/>
          <w:lang w:val="zh-CN"/>
        </w:rPr>
        <w:t>，以及审计、评估、组织公开进场交易、产权交割、系统登记、上报备案等事项。</w:t>
      </w:r>
    </w:p>
    <w:p w:rsidR="00F5066C" w:rsidRDefault="00F5066C" w:rsidP="00F5066C">
      <w:pPr>
        <w:widowControl/>
        <w:adjustRightInd w:val="0"/>
        <w:snapToGrid w:val="0"/>
        <w:spacing w:line="578" w:lineRule="exact"/>
        <w:ind w:firstLineChars="200" w:firstLine="640"/>
        <w:rPr>
          <w:rFonts w:ascii="仿宋" w:eastAsia="仿宋" w:hAnsi="仿宋" w:cs="仿宋"/>
          <w:szCs w:val="32"/>
          <w:lang w:val="zh-CN"/>
        </w:rPr>
      </w:pPr>
      <w:r>
        <w:rPr>
          <w:rFonts w:ascii="方正楷体_GBK" w:eastAsia="方正楷体_GBK" w:hAnsi="仿宋" w:cs="仿宋" w:hint="eastAsia"/>
          <w:kern w:val="0"/>
          <w:szCs w:val="32"/>
        </w:rPr>
        <w:t xml:space="preserve">第三十二条  </w:t>
      </w:r>
      <w:r>
        <w:rPr>
          <w:rFonts w:ascii="仿宋" w:eastAsia="仿宋" w:hAnsi="仿宋" w:cs="仿宋" w:hint="eastAsia"/>
          <w:szCs w:val="32"/>
          <w:lang w:val="zh-CN"/>
        </w:rPr>
        <w:t>学校国有资产处置需经过可行性论证，并经学校集体决策。</w:t>
      </w:r>
    </w:p>
    <w:p w:rsidR="00F5066C" w:rsidRDefault="00F5066C" w:rsidP="00F5066C">
      <w:pPr>
        <w:widowControl/>
        <w:adjustRightInd w:val="0"/>
        <w:snapToGrid w:val="0"/>
        <w:spacing w:line="578" w:lineRule="exact"/>
        <w:ind w:firstLineChars="200" w:firstLine="640"/>
        <w:rPr>
          <w:rFonts w:ascii="仿宋" w:eastAsia="仿宋" w:hAnsi="仿宋" w:cs="仿宋"/>
          <w:szCs w:val="32"/>
          <w:lang w:val="zh-CN"/>
        </w:rPr>
      </w:pPr>
      <w:r>
        <w:rPr>
          <w:rFonts w:ascii="仿宋" w:eastAsia="仿宋" w:hAnsi="仿宋" w:cs="仿宋" w:hint="eastAsia"/>
          <w:szCs w:val="32"/>
          <w:lang w:val="zh-CN"/>
        </w:rPr>
        <w:t>（一）有偿转让国有资产，应当采取拍卖、招投标等公开方式进行，不适用或者不便于以公开方式进行的，经批准可采取协议或以国家法律法规规定的其他方式进行。学校应当按照主管部门批准的资产处置方式处置国有资产。如需变更处置方式，应当按原审批渠道重新报批后实施。</w:t>
      </w:r>
    </w:p>
    <w:p w:rsidR="00F5066C" w:rsidRDefault="00F5066C" w:rsidP="00F5066C">
      <w:pPr>
        <w:widowControl/>
        <w:adjustRightInd w:val="0"/>
        <w:snapToGrid w:val="0"/>
        <w:spacing w:line="578" w:lineRule="exact"/>
        <w:ind w:firstLineChars="200" w:firstLine="640"/>
        <w:rPr>
          <w:rFonts w:ascii="仿宋" w:eastAsia="仿宋" w:hAnsi="仿宋" w:cs="仿宋"/>
          <w:szCs w:val="32"/>
          <w:lang w:val="zh-CN"/>
        </w:rPr>
      </w:pPr>
      <w:r>
        <w:rPr>
          <w:rFonts w:ascii="仿宋" w:eastAsia="仿宋" w:hAnsi="仿宋" w:cs="仿宋" w:hint="eastAsia"/>
          <w:szCs w:val="32"/>
          <w:lang w:val="zh-CN"/>
        </w:rPr>
        <w:t>（二）土地使用权、对外投资（含股权）以及单位撤销、合并、分立、改制、隶属关系改变等情形下的整体资产处置，由学校报主管部门审批；其他国有资产处置事项，由学校自行审批。未按规定权限和程序报经批准，任何单位和个人不得擅自处置国有资产。涉及学校及其主管部门审批的，应当于批复之日起15个工作日内，逐级报省财政厅备案。</w:t>
      </w:r>
    </w:p>
    <w:p w:rsidR="00F5066C" w:rsidRDefault="00F5066C" w:rsidP="00F5066C">
      <w:pPr>
        <w:widowControl/>
        <w:adjustRightInd w:val="0"/>
        <w:snapToGrid w:val="0"/>
        <w:spacing w:line="578" w:lineRule="exact"/>
        <w:ind w:firstLineChars="200" w:firstLine="640"/>
        <w:rPr>
          <w:rFonts w:ascii="仿宋" w:eastAsia="仿宋" w:hAnsi="仿宋" w:cs="仿宋"/>
          <w:szCs w:val="32"/>
          <w:lang w:val="zh-CN"/>
        </w:rPr>
      </w:pPr>
      <w:r>
        <w:rPr>
          <w:rFonts w:ascii="仿宋" w:eastAsia="仿宋" w:hAnsi="仿宋" w:cs="仿宋" w:hint="eastAsia"/>
          <w:szCs w:val="32"/>
          <w:lang w:val="zh-CN"/>
        </w:rPr>
        <w:t>（三）资产使用年限标准参照《山东省高等学校固定资产最低使用年限表》执行。已</w:t>
      </w:r>
      <w:proofErr w:type="gramStart"/>
      <w:r>
        <w:rPr>
          <w:rFonts w:ascii="仿宋" w:eastAsia="仿宋" w:hAnsi="仿宋" w:cs="仿宋" w:hint="eastAsia"/>
          <w:szCs w:val="32"/>
          <w:lang w:val="zh-CN"/>
        </w:rPr>
        <w:t>达使用</w:t>
      </w:r>
      <w:proofErr w:type="gramEnd"/>
      <w:r>
        <w:rPr>
          <w:rFonts w:ascii="仿宋" w:eastAsia="仿宋" w:hAnsi="仿宋" w:cs="仿宋" w:hint="eastAsia"/>
          <w:szCs w:val="32"/>
          <w:lang w:val="zh-CN"/>
        </w:rPr>
        <w:t>年限仍可以使用的，应当继续使用。</w:t>
      </w:r>
    </w:p>
    <w:p w:rsidR="00F5066C" w:rsidRDefault="00F5066C" w:rsidP="00F5066C">
      <w:pPr>
        <w:widowControl/>
        <w:adjustRightInd w:val="0"/>
        <w:snapToGrid w:val="0"/>
        <w:spacing w:line="578" w:lineRule="exact"/>
        <w:ind w:firstLineChars="200" w:firstLine="640"/>
        <w:rPr>
          <w:rFonts w:ascii="仿宋" w:eastAsia="仿宋" w:hAnsi="仿宋" w:cs="仿宋"/>
          <w:szCs w:val="32"/>
          <w:lang w:val="zh-CN"/>
        </w:rPr>
      </w:pPr>
      <w:r>
        <w:rPr>
          <w:rFonts w:ascii="方正楷体_GBK" w:eastAsia="方正楷体_GBK" w:hAnsi="仿宋" w:cs="仿宋" w:hint="eastAsia"/>
          <w:kern w:val="0"/>
          <w:szCs w:val="32"/>
        </w:rPr>
        <w:t xml:space="preserve">第三十三条  </w:t>
      </w:r>
      <w:r>
        <w:rPr>
          <w:rFonts w:ascii="仿宋" w:eastAsia="仿宋" w:hAnsi="仿宋" w:cs="仿宋" w:hint="eastAsia"/>
          <w:szCs w:val="32"/>
          <w:lang w:val="zh-CN"/>
        </w:rPr>
        <w:t>处置国有资产的产权应当清晰。权属关系不明确或者存在权属纠纷的资产，须待权属界定明确后予以处置；涉及法律诉讼的国有资产，诉讼期间不得申请处置。</w:t>
      </w:r>
    </w:p>
    <w:p w:rsidR="00F5066C" w:rsidRDefault="00F5066C" w:rsidP="00F5066C">
      <w:pPr>
        <w:widowControl/>
        <w:adjustRightInd w:val="0"/>
        <w:snapToGrid w:val="0"/>
        <w:spacing w:line="578" w:lineRule="exact"/>
        <w:ind w:firstLineChars="200" w:firstLine="640"/>
        <w:rPr>
          <w:rFonts w:ascii="仿宋" w:eastAsia="仿宋" w:hAnsi="仿宋" w:cs="仿宋"/>
          <w:szCs w:val="32"/>
          <w:lang w:val="zh-CN"/>
        </w:rPr>
      </w:pPr>
      <w:r>
        <w:rPr>
          <w:rFonts w:ascii="仿宋" w:eastAsia="仿宋" w:hAnsi="仿宋" w:cs="仿宋" w:hint="eastAsia"/>
          <w:szCs w:val="32"/>
          <w:lang w:val="zh-CN"/>
        </w:rPr>
        <w:t>学校对下列资产可按程序报废、报损：</w:t>
      </w:r>
    </w:p>
    <w:p w:rsidR="00F5066C" w:rsidRDefault="00F5066C" w:rsidP="00F5066C">
      <w:pPr>
        <w:widowControl/>
        <w:adjustRightInd w:val="0"/>
        <w:snapToGrid w:val="0"/>
        <w:spacing w:line="578" w:lineRule="exact"/>
        <w:ind w:firstLineChars="200" w:firstLine="640"/>
        <w:rPr>
          <w:rFonts w:ascii="仿宋" w:eastAsia="仿宋" w:hAnsi="仿宋" w:cs="仿宋"/>
          <w:szCs w:val="32"/>
          <w:lang w:val="zh-CN"/>
        </w:rPr>
      </w:pPr>
      <w:r>
        <w:rPr>
          <w:rFonts w:ascii="仿宋" w:eastAsia="仿宋" w:hAnsi="仿宋" w:cs="仿宋" w:hint="eastAsia"/>
          <w:szCs w:val="32"/>
          <w:lang w:val="zh-CN"/>
        </w:rPr>
        <w:t>（一）因技术原因确需淘汰或者无法维修、无维修价值的资产；</w:t>
      </w:r>
    </w:p>
    <w:p w:rsidR="00F5066C" w:rsidRDefault="00F5066C" w:rsidP="00F5066C">
      <w:pPr>
        <w:widowControl/>
        <w:adjustRightInd w:val="0"/>
        <w:snapToGrid w:val="0"/>
        <w:spacing w:line="578" w:lineRule="exact"/>
        <w:ind w:firstLineChars="200" w:firstLine="640"/>
        <w:rPr>
          <w:rFonts w:ascii="仿宋" w:eastAsia="仿宋" w:hAnsi="仿宋" w:cs="仿宋"/>
          <w:szCs w:val="32"/>
          <w:lang w:val="zh-CN"/>
        </w:rPr>
      </w:pPr>
      <w:r>
        <w:rPr>
          <w:rFonts w:ascii="仿宋" w:eastAsia="仿宋" w:hAnsi="仿宋" w:cs="仿宋" w:hint="eastAsia"/>
          <w:szCs w:val="32"/>
          <w:lang w:val="zh-CN"/>
        </w:rPr>
        <w:t>（二）涉及盘亏、坏账以及非</w:t>
      </w:r>
      <w:proofErr w:type="gramStart"/>
      <w:r>
        <w:rPr>
          <w:rFonts w:ascii="仿宋" w:eastAsia="仿宋" w:hAnsi="仿宋" w:cs="仿宋" w:hint="eastAsia"/>
          <w:szCs w:val="32"/>
          <w:lang w:val="zh-CN"/>
        </w:rPr>
        <w:t>正常损失</w:t>
      </w:r>
      <w:proofErr w:type="gramEnd"/>
      <w:r>
        <w:rPr>
          <w:rFonts w:ascii="仿宋" w:eastAsia="仿宋" w:hAnsi="仿宋" w:cs="仿宋" w:hint="eastAsia"/>
          <w:szCs w:val="32"/>
          <w:lang w:val="zh-CN"/>
        </w:rPr>
        <w:t>的资产；</w:t>
      </w:r>
    </w:p>
    <w:p w:rsidR="00F5066C" w:rsidRDefault="00F5066C" w:rsidP="00F5066C">
      <w:pPr>
        <w:widowControl/>
        <w:adjustRightInd w:val="0"/>
        <w:snapToGrid w:val="0"/>
        <w:spacing w:line="578" w:lineRule="exact"/>
        <w:ind w:firstLineChars="200" w:firstLine="640"/>
        <w:rPr>
          <w:rFonts w:ascii="仿宋" w:eastAsia="仿宋" w:hAnsi="仿宋" w:cs="仿宋"/>
          <w:szCs w:val="32"/>
          <w:lang w:val="zh-CN"/>
        </w:rPr>
      </w:pPr>
      <w:r>
        <w:rPr>
          <w:rFonts w:ascii="仿宋" w:eastAsia="仿宋" w:hAnsi="仿宋" w:cs="仿宋" w:hint="eastAsia"/>
          <w:szCs w:val="32"/>
          <w:lang w:val="zh-CN"/>
        </w:rPr>
        <w:lastRenderedPageBreak/>
        <w:t>（三）已超过使用年限且无法满足现有工作需要的资产；</w:t>
      </w:r>
    </w:p>
    <w:p w:rsidR="00F5066C" w:rsidRDefault="00F5066C" w:rsidP="00F5066C">
      <w:pPr>
        <w:widowControl/>
        <w:adjustRightInd w:val="0"/>
        <w:snapToGrid w:val="0"/>
        <w:spacing w:line="578" w:lineRule="exact"/>
        <w:ind w:firstLineChars="200" w:firstLine="640"/>
        <w:rPr>
          <w:rFonts w:ascii="仿宋" w:eastAsia="仿宋" w:hAnsi="仿宋" w:cs="仿宋"/>
          <w:szCs w:val="32"/>
          <w:lang w:val="zh-CN"/>
        </w:rPr>
      </w:pPr>
      <w:r>
        <w:rPr>
          <w:rFonts w:ascii="仿宋" w:eastAsia="仿宋" w:hAnsi="仿宋" w:cs="仿宋" w:hint="eastAsia"/>
          <w:szCs w:val="32"/>
          <w:lang w:val="zh-CN"/>
        </w:rPr>
        <w:t>（四）因自然灾害等不可抗力造成毁损、灭失的资产。</w:t>
      </w:r>
    </w:p>
    <w:p w:rsidR="00F5066C" w:rsidRDefault="00F5066C" w:rsidP="00F5066C">
      <w:pPr>
        <w:widowControl/>
        <w:adjustRightInd w:val="0"/>
        <w:snapToGrid w:val="0"/>
        <w:spacing w:line="578" w:lineRule="exact"/>
        <w:ind w:firstLineChars="200" w:firstLine="640"/>
        <w:rPr>
          <w:rFonts w:ascii="仿宋" w:eastAsia="仿宋" w:hAnsi="仿宋" w:cs="仿宋"/>
          <w:szCs w:val="32"/>
          <w:lang w:val="zh-CN"/>
        </w:rPr>
      </w:pPr>
      <w:r>
        <w:rPr>
          <w:rFonts w:ascii="方正楷体_GBK" w:eastAsia="方正楷体_GBK" w:hAnsi="仿宋" w:cs="仿宋" w:hint="eastAsia"/>
          <w:kern w:val="0"/>
          <w:szCs w:val="32"/>
        </w:rPr>
        <w:t xml:space="preserve">第三十四条  </w:t>
      </w:r>
      <w:r>
        <w:rPr>
          <w:rFonts w:ascii="仿宋" w:eastAsia="仿宋" w:hAnsi="仿宋" w:cs="仿宋" w:hint="eastAsia"/>
          <w:szCs w:val="32"/>
          <w:lang w:val="zh-CN"/>
        </w:rPr>
        <w:t>国有资产处置结束后，根据审批文件和相关资产处置机构的交易凭证等，及时进行账务处理和办理产权变动。</w:t>
      </w:r>
    </w:p>
    <w:p w:rsidR="00F5066C" w:rsidRDefault="00F5066C" w:rsidP="00F5066C">
      <w:pPr>
        <w:widowControl/>
        <w:adjustRightInd w:val="0"/>
        <w:snapToGrid w:val="0"/>
        <w:spacing w:line="558" w:lineRule="exact"/>
        <w:ind w:firstLineChars="200" w:firstLine="640"/>
        <w:rPr>
          <w:rFonts w:ascii="仿宋" w:eastAsia="仿宋" w:hAnsi="仿宋" w:cs="仿宋"/>
          <w:szCs w:val="32"/>
          <w:lang w:val="zh-CN"/>
        </w:rPr>
      </w:pPr>
      <w:r>
        <w:rPr>
          <w:rFonts w:ascii="方正楷体_GBK" w:eastAsia="方正楷体_GBK" w:hAnsi="仿宋" w:cs="仿宋" w:hint="eastAsia"/>
          <w:kern w:val="0"/>
          <w:szCs w:val="32"/>
        </w:rPr>
        <w:t xml:space="preserve">第三十五条 </w:t>
      </w:r>
      <w:r>
        <w:rPr>
          <w:rFonts w:ascii="仿宋" w:eastAsia="仿宋" w:hAnsi="仿宋" w:cs="仿宋" w:hint="eastAsia"/>
          <w:szCs w:val="32"/>
          <w:lang w:val="zh-CN"/>
        </w:rPr>
        <w:t xml:space="preserve"> 学校对其持有的科技成果的处置，依照《中华人民共和国促进科技成果转化法》《中华人民共和国专利法》和国家及省有关规定执行。</w:t>
      </w:r>
    </w:p>
    <w:p w:rsidR="00F5066C" w:rsidRDefault="00F5066C" w:rsidP="00F5066C">
      <w:pPr>
        <w:widowControl/>
        <w:adjustRightInd w:val="0"/>
        <w:snapToGrid w:val="0"/>
        <w:spacing w:line="558" w:lineRule="exact"/>
        <w:ind w:firstLineChars="200" w:firstLine="640"/>
        <w:rPr>
          <w:rFonts w:ascii="仿宋_GB2312" w:hAnsi="Times New Roman" w:cs="仿宋_GB2312"/>
          <w:kern w:val="0"/>
          <w:szCs w:val="32"/>
          <w:lang w:val="zh-CN"/>
        </w:rPr>
      </w:pPr>
      <w:r>
        <w:rPr>
          <w:rFonts w:ascii="方正楷体_GBK" w:eastAsia="方正楷体_GBK" w:hAnsi="仿宋" w:cs="仿宋" w:hint="eastAsia"/>
          <w:kern w:val="0"/>
          <w:szCs w:val="32"/>
        </w:rPr>
        <w:t xml:space="preserve">第三十六条  </w:t>
      </w:r>
      <w:r>
        <w:rPr>
          <w:rFonts w:ascii="仿宋" w:eastAsia="仿宋" w:hAnsi="仿宋" w:cs="仿宋" w:hint="eastAsia"/>
          <w:szCs w:val="32"/>
          <w:lang w:val="zh-CN"/>
        </w:rPr>
        <w:t>经批准处置的国有资</w:t>
      </w:r>
      <w:r>
        <w:rPr>
          <w:rFonts w:ascii="仿宋_GB2312" w:hAnsi="Times New Roman" w:cs="仿宋_GB2312" w:hint="eastAsia"/>
          <w:kern w:val="0"/>
          <w:szCs w:val="32"/>
          <w:lang w:val="zh-CN"/>
        </w:rPr>
        <w:t>产，在资产完全移交之前，除另有规定外，由原使用单位负责确保资产安全完整。</w:t>
      </w:r>
    </w:p>
    <w:p w:rsidR="00F5066C" w:rsidRDefault="00F5066C" w:rsidP="00F5066C">
      <w:pPr>
        <w:autoSpaceDE w:val="0"/>
        <w:autoSpaceDN w:val="0"/>
        <w:adjustRightInd w:val="0"/>
        <w:spacing w:beforeLines="30" w:before="93" w:afterLines="30" w:after="93" w:line="558" w:lineRule="exact"/>
        <w:jc w:val="center"/>
        <w:rPr>
          <w:rFonts w:ascii="黑体" w:eastAsia="黑体" w:cs="黑体" w:hint="eastAsia"/>
          <w:kern w:val="0"/>
          <w:szCs w:val="32"/>
          <w:lang w:val="zh-CN"/>
        </w:rPr>
      </w:pPr>
      <w:r>
        <w:rPr>
          <w:rFonts w:ascii="黑体" w:eastAsia="黑体" w:cs="黑体" w:hint="eastAsia"/>
          <w:kern w:val="0"/>
          <w:szCs w:val="32"/>
          <w:lang w:val="zh-CN"/>
        </w:rPr>
        <w:t>第六章</w:t>
      </w:r>
      <w:r>
        <w:rPr>
          <w:rFonts w:ascii="黑体" w:eastAsia="黑体" w:cs="黑体" w:hint="eastAsia"/>
          <w:kern w:val="0"/>
          <w:szCs w:val="32"/>
        </w:rPr>
        <w:t xml:space="preserve"> </w:t>
      </w:r>
      <w:r>
        <w:rPr>
          <w:rFonts w:ascii="黑体" w:eastAsia="黑体" w:cs="黑体" w:hint="eastAsia"/>
          <w:kern w:val="0"/>
          <w:szCs w:val="32"/>
          <w:lang w:val="zh-CN"/>
        </w:rPr>
        <w:t xml:space="preserve"> 收益管理</w:t>
      </w:r>
    </w:p>
    <w:p w:rsidR="00F5066C" w:rsidRDefault="00F5066C" w:rsidP="00F5066C">
      <w:pPr>
        <w:widowControl/>
        <w:adjustRightInd w:val="0"/>
        <w:snapToGrid w:val="0"/>
        <w:spacing w:line="558" w:lineRule="exact"/>
        <w:ind w:firstLineChars="200" w:firstLine="640"/>
        <w:rPr>
          <w:rFonts w:ascii="仿宋" w:eastAsia="仿宋" w:hAnsi="仿宋" w:cs="仿宋"/>
          <w:szCs w:val="32"/>
          <w:lang w:val="zh-CN"/>
        </w:rPr>
      </w:pPr>
      <w:r>
        <w:rPr>
          <w:rFonts w:ascii="方正楷体_GBK" w:eastAsia="方正楷体_GBK" w:hAnsi="仿宋" w:cs="仿宋" w:hint="eastAsia"/>
          <w:kern w:val="0"/>
          <w:szCs w:val="32"/>
        </w:rPr>
        <w:t>第三十七条</w:t>
      </w:r>
      <w:r>
        <w:rPr>
          <w:rFonts w:ascii="仿宋" w:eastAsia="仿宋" w:hAnsi="仿宋" w:cs="仿宋" w:hint="eastAsia"/>
          <w:szCs w:val="32"/>
          <w:lang w:val="zh-CN"/>
        </w:rPr>
        <w:t xml:space="preserve"> </w:t>
      </w:r>
      <w:r>
        <w:rPr>
          <w:rFonts w:ascii="仿宋" w:eastAsia="仿宋" w:hAnsi="仿宋" w:cs="仿宋" w:hint="eastAsia"/>
          <w:szCs w:val="32"/>
        </w:rPr>
        <w:t xml:space="preserve"> </w:t>
      </w:r>
      <w:r>
        <w:rPr>
          <w:rFonts w:ascii="仿宋" w:eastAsia="仿宋" w:hAnsi="仿宋" w:cs="仿宋" w:hint="eastAsia"/>
          <w:szCs w:val="32"/>
          <w:lang w:val="zh-CN"/>
        </w:rPr>
        <w:t xml:space="preserve">学校按照政府非税收入和国库集中收缴制度有关规定，及时收取各类国有资产收入并上缴学校财务。任何单位和个人应严格遵守国家规定，坚决抵制多收、少收、不收、侵占、私分、截留、占用、挪用、隐匿、坐支行为。 </w:t>
      </w:r>
    </w:p>
    <w:p w:rsidR="00F5066C" w:rsidRDefault="00F5066C" w:rsidP="00F5066C">
      <w:pPr>
        <w:widowControl/>
        <w:adjustRightInd w:val="0"/>
        <w:snapToGrid w:val="0"/>
        <w:spacing w:line="558" w:lineRule="exact"/>
        <w:ind w:firstLineChars="200" w:firstLine="640"/>
        <w:rPr>
          <w:rFonts w:ascii="仿宋" w:eastAsia="仿宋" w:hAnsi="仿宋" w:cs="仿宋"/>
          <w:szCs w:val="32"/>
          <w:lang w:val="zh-CN"/>
        </w:rPr>
      </w:pPr>
      <w:r>
        <w:rPr>
          <w:rFonts w:ascii="方正楷体_GBK" w:eastAsia="方正楷体_GBK" w:hAnsi="仿宋" w:cs="仿宋" w:hint="eastAsia"/>
          <w:kern w:val="0"/>
          <w:szCs w:val="32"/>
        </w:rPr>
        <w:t xml:space="preserve">第三十八条  </w:t>
      </w:r>
      <w:r>
        <w:rPr>
          <w:rFonts w:ascii="仿宋" w:eastAsia="仿宋" w:hAnsi="仿宋" w:cs="仿宋" w:hint="eastAsia"/>
          <w:szCs w:val="32"/>
          <w:lang w:val="zh-CN"/>
        </w:rPr>
        <w:t xml:space="preserve">国有资产处置收入属于政府非税收入，扣除相关税费后，全额上缴省级财政；国有资产出租、出借等收入，作为学校的收入，纳入综合预算管理。 </w:t>
      </w:r>
    </w:p>
    <w:p w:rsidR="00F5066C" w:rsidRDefault="00F5066C" w:rsidP="00F5066C">
      <w:pPr>
        <w:widowControl/>
        <w:adjustRightInd w:val="0"/>
        <w:snapToGrid w:val="0"/>
        <w:spacing w:line="558" w:lineRule="exact"/>
        <w:ind w:firstLineChars="200" w:firstLine="640"/>
        <w:rPr>
          <w:rFonts w:ascii="仿宋" w:eastAsia="仿宋" w:hAnsi="仿宋" w:cs="仿宋"/>
          <w:szCs w:val="32"/>
          <w:lang w:val="zh-CN"/>
        </w:rPr>
      </w:pPr>
      <w:r>
        <w:rPr>
          <w:rFonts w:ascii="方正楷体_GBK" w:eastAsia="方正楷体_GBK" w:hAnsi="仿宋" w:cs="仿宋" w:hint="eastAsia"/>
          <w:kern w:val="0"/>
          <w:szCs w:val="32"/>
        </w:rPr>
        <w:t xml:space="preserve">第三十九条  </w:t>
      </w:r>
      <w:r>
        <w:rPr>
          <w:rFonts w:ascii="仿宋" w:eastAsia="仿宋" w:hAnsi="仿宋" w:cs="仿宋" w:hint="eastAsia"/>
          <w:szCs w:val="32"/>
          <w:lang w:val="zh-CN"/>
        </w:rPr>
        <w:t>学校对其持有的科技成果，可以自主决定转让、许可或者作价投资，转化科技成果所获得的收入按学校财务相关规定执行。</w:t>
      </w:r>
    </w:p>
    <w:p w:rsidR="00F5066C" w:rsidRDefault="00F5066C" w:rsidP="00F5066C">
      <w:pPr>
        <w:autoSpaceDE w:val="0"/>
        <w:autoSpaceDN w:val="0"/>
        <w:adjustRightInd w:val="0"/>
        <w:spacing w:beforeLines="30" w:before="93" w:afterLines="30" w:after="93" w:line="558" w:lineRule="exact"/>
        <w:jc w:val="center"/>
        <w:rPr>
          <w:rFonts w:ascii="黑体" w:eastAsia="黑体" w:cs="黑体" w:hint="eastAsia"/>
          <w:kern w:val="0"/>
          <w:szCs w:val="32"/>
          <w:lang w:val="zh-CN"/>
        </w:rPr>
      </w:pPr>
      <w:r>
        <w:rPr>
          <w:rFonts w:ascii="黑体" w:eastAsia="黑体" w:cs="黑体" w:hint="eastAsia"/>
          <w:kern w:val="0"/>
          <w:szCs w:val="32"/>
          <w:lang w:val="zh-CN"/>
        </w:rPr>
        <w:t>第七章</w:t>
      </w:r>
      <w:r>
        <w:rPr>
          <w:rFonts w:ascii="黑体" w:eastAsia="黑体" w:cs="黑体" w:hint="eastAsia"/>
          <w:kern w:val="0"/>
          <w:szCs w:val="32"/>
        </w:rPr>
        <w:t xml:space="preserve"> </w:t>
      </w:r>
      <w:r>
        <w:rPr>
          <w:rFonts w:ascii="黑体" w:eastAsia="黑体" w:cs="黑体" w:hint="eastAsia"/>
          <w:kern w:val="0"/>
          <w:szCs w:val="32"/>
          <w:lang w:val="zh-CN"/>
        </w:rPr>
        <w:t xml:space="preserve"> 资产评估与清查核实</w:t>
      </w:r>
    </w:p>
    <w:p w:rsidR="00F5066C" w:rsidRDefault="00F5066C" w:rsidP="00F5066C">
      <w:pPr>
        <w:widowControl/>
        <w:adjustRightInd w:val="0"/>
        <w:snapToGrid w:val="0"/>
        <w:spacing w:line="558" w:lineRule="exact"/>
        <w:ind w:firstLineChars="200" w:firstLine="640"/>
        <w:rPr>
          <w:rFonts w:ascii="仿宋" w:eastAsia="仿宋" w:hAnsi="仿宋" w:cs="仿宋"/>
          <w:szCs w:val="32"/>
          <w:lang w:val="zh-CN"/>
        </w:rPr>
      </w:pPr>
      <w:r>
        <w:rPr>
          <w:rFonts w:ascii="方正楷体_GBK" w:eastAsia="方正楷体_GBK" w:hAnsi="仿宋" w:cs="仿宋" w:hint="eastAsia"/>
          <w:kern w:val="0"/>
          <w:szCs w:val="32"/>
        </w:rPr>
        <w:t xml:space="preserve">第四十条  </w:t>
      </w:r>
      <w:r>
        <w:rPr>
          <w:rFonts w:ascii="仿宋" w:eastAsia="仿宋" w:hAnsi="仿宋" w:cs="仿宋"/>
          <w:szCs w:val="32"/>
          <w:lang w:val="zh-CN"/>
        </w:rPr>
        <w:t xml:space="preserve">有下列情形之一的，应当对相关国有资产进行评估。 </w:t>
      </w:r>
    </w:p>
    <w:p w:rsidR="00F5066C" w:rsidRDefault="00F5066C" w:rsidP="00F5066C">
      <w:pPr>
        <w:widowControl/>
        <w:adjustRightInd w:val="0"/>
        <w:snapToGrid w:val="0"/>
        <w:spacing w:line="558" w:lineRule="exact"/>
        <w:ind w:firstLineChars="200" w:firstLine="640"/>
        <w:rPr>
          <w:rFonts w:ascii="仿宋" w:eastAsia="仿宋" w:hAnsi="仿宋" w:cs="仿宋"/>
          <w:szCs w:val="32"/>
          <w:lang w:val="zh-CN"/>
        </w:rPr>
      </w:pPr>
      <w:r>
        <w:rPr>
          <w:rFonts w:ascii="仿宋" w:eastAsia="仿宋" w:hAnsi="仿宋" w:cs="仿宋"/>
          <w:szCs w:val="32"/>
          <w:lang w:val="zh-CN"/>
        </w:rPr>
        <w:t>（一）整体或部分改制为企业</w:t>
      </w:r>
      <w:r>
        <w:rPr>
          <w:rFonts w:ascii="仿宋" w:eastAsia="仿宋" w:hAnsi="仿宋" w:cs="仿宋" w:hint="eastAsia"/>
          <w:szCs w:val="32"/>
          <w:lang w:val="zh-CN"/>
        </w:rPr>
        <w:t>。</w:t>
      </w:r>
      <w:r>
        <w:rPr>
          <w:rFonts w:ascii="仿宋" w:eastAsia="仿宋" w:hAnsi="仿宋" w:cs="仿宋"/>
          <w:szCs w:val="32"/>
          <w:lang w:val="zh-CN"/>
        </w:rPr>
        <w:t xml:space="preserve"> </w:t>
      </w:r>
    </w:p>
    <w:p w:rsidR="00F5066C" w:rsidRDefault="00F5066C" w:rsidP="00F5066C">
      <w:pPr>
        <w:widowControl/>
        <w:adjustRightInd w:val="0"/>
        <w:snapToGrid w:val="0"/>
        <w:spacing w:line="558" w:lineRule="exact"/>
        <w:ind w:firstLineChars="200" w:firstLine="640"/>
        <w:rPr>
          <w:rFonts w:ascii="仿宋" w:eastAsia="仿宋" w:hAnsi="仿宋" w:cs="仿宋"/>
          <w:szCs w:val="32"/>
          <w:lang w:val="zh-CN"/>
        </w:rPr>
      </w:pPr>
      <w:r>
        <w:rPr>
          <w:rFonts w:ascii="仿宋" w:eastAsia="仿宋" w:hAnsi="仿宋" w:cs="仿宋"/>
          <w:szCs w:val="32"/>
          <w:lang w:val="zh-CN"/>
        </w:rPr>
        <w:lastRenderedPageBreak/>
        <w:t>（二）以非货币性资产对外投资</w:t>
      </w:r>
      <w:r>
        <w:rPr>
          <w:rFonts w:ascii="仿宋" w:eastAsia="仿宋" w:hAnsi="仿宋" w:cs="仿宋" w:hint="eastAsia"/>
          <w:szCs w:val="32"/>
          <w:lang w:val="zh-CN"/>
        </w:rPr>
        <w:t>。</w:t>
      </w:r>
      <w:r>
        <w:rPr>
          <w:rFonts w:ascii="仿宋" w:eastAsia="仿宋" w:hAnsi="仿宋" w:cs="仿宋"/>
          <w:szCs w:val="32"/>
          <w:lang w:val="zh-CN"/>
        </w:rPr>
        <w:t xml:space="preserve"> </w:t>
      </w:r>
    </w:p>
    <w:p w:rsidR="00F5066C" w:rsidRDefault="00F5066C" w:rsidP="00F5066C">
      <w:pPr>
        <w:widowControl/>
        <w:adjustRightInd w:val="0"/>
        <w:snapToGrid w:val="0"/>
        <w:spacing w:line="558" w:lineRule="exact"/>
        <w:ind w:firstLineChars="200" w:firstLine="640"/>
        <w:rPr>
          <w:rFonts w:ascii="仿宋" w:eastAsia="仿宋" w:hAnsi="仿宋" w:cs="仿宋"/>
          <w:szCs w:val="32"/>
          <w:lang w:val="zh-CN"/>
        </w:rPr>
      </w:pPr>
      <w:r>
        <w:rPr>
          <w:rFonts w:ascii="仿宋" w:eastAsia="仿宋" w:hAnsi="仿宋" w:cs="仿宋"/>
          <w:szCs w:val="32"/>
          <w:lang w:val="zh-CN"/>
        </w:rPr>
        <w:t>（三）合并、分立、清算</w:t>
      </w:r>
      <w:r>
        <w:rPr>
          <w:rFonts w:ascii="仿宋" w:eastAsia="仿宋" w:hAnsi="仿宋" w:cs="仿宋" w:hint="eastAsia"/>
          <w:szCs w:val="32"/>
          <w:lang w:val="zh-CN"/>
        </w:rPr>
        <w:t>。</w:t>
      </w:r>
      <w:r>
        <w:rPr>
          <w:rFonts w:ascii="仿宋" w:eastAsia="仿宋" w:hAnsi="仿宋" w:cs="仿宋"/>
          <w:szCs w:val="32"/>
          <w:lang w:val="zh-CN"/>
        </w:rPr>
        <w:t xml:space="preserve"> </w:t>
      </w:r>
    </w:p>
    <w:p w:rsidR="00F5066C" w:rsidRDefault="00F5066C" w:rsidP="00F5066C">
      <w:pPr>
        <w:widowControl/>
        <w:adjustRightInd w:val="0"/>
        <w:snapToGrid w:val="0"/>
        <w:spacing w:line="558" w:lineRule="exact"/>
        <w:ind w:firstLineChars="200" w:firstLine="640"/>
        <w:rPr>
          <w:rFonts w:ascii="仿宋" w:eastAsia="仿宋" w:hAnsi="仿宋" w:cs="仿宋"/>
          <w:szCs w:val="32"/>
          <w:lang w:val="zh-CN"/>
        </w:rPr>
      </w:pPr>
      <w:r>
        <w:rPr>
          <w:rFonts w:ascii="仿宋" w:eastAsia="仿宋" w:hAnsi="仿宋" w:cs="仿宋"/>
          <w:szCs w:val="32"/>
          <w:lang w:val="zh-CN"/>
        </w:rPr>
        <w:t>（四）资产拍卖、转让、置换</w:t>
      </w:r>
      <w:r>
        <w:rPr>
          <w:rFonts w:ascii="仿宋" w:eastAsia="仿宋" w:hAnsi="仿宋" w:cs="仿宋" w:hint="eastAsia"/>
          <w:szCs w:val="32"/>
          <w:lang w:val="zh-CN"/>
        </w:rPr>
        <w:t>。</w:t>
      </w:r>
    </w:p>
    <w:p w:rsidR="00F5066C" w:rsidRDefault="00F5066C" w:rsidP="00F5066C">
      <w:pPr>
        <w:widowControl/>
        <w:adjustRightInd w:val="0"/>
        <w:snapToGrid w:val="0"/>
        <w:spacing w:line="558" w:lineRule="exact"/>
        <w:ind w:firstLineChars="200" w:firstLine="640"/>
        <w:rPr>
          <w:rFonts w:ascii="仿宋" w:eastAsia="仿宋" w:hAnsi="仿宋" w:cs="仿宋"/>
          <w:szCs w:val="32"/>
          <w:lang w:val="zh-CN"/>
        </w:rPr>
      </w:pPr>
      <w:r>
        <w:rPr>
          <w:rFonts w:ascii="仿宋" w:eastAsia="仿宋" w:hAnsi="仿宋" w:cs="仿宋"/>
          <w:szCs w:val="32"/>
          <w:lang w:val="zh-CN"/>
        </w:rPr>
        <w:t>（五）整体或者部分资产租赁给非国有单位</w:t>
      </w:r>
      <w:r>
        <w:rPr>
          <w:rFonts w:ascii="仿宋" w:eastAsia="仿宋" w:hAnsi="仿宋" w:cs="仿宋" w:hint="eastAsia"/>
          <w:szCs w:val="32"/>
          <w:lang w:val="zh-CN"/>
        </w:rPr>
        <w:t>。</w:t>
      </w:r>
    </w:p>
    <w:p w:rsidR="00F5066C" w:rsidRDefault="00F5066C" w:rsidP="00F5066C">
      <w:pPr>
        <w:widowControl/>
        <w:adjustRightInd w:val="0"/>
        <w:snapToGrid w:val="0"/>
        <w:spacing w:line="558" w:lineRule="exact"/>
        <w:ind w:firstLineChars="200" w:firstLine="640"/>
        <w:rPr>
          <w:rFonts w:ascii="仿宋" w:eastAsia="仿宋" w:hAnsi="仿宋" w:cs="仿宋"/>
          <w:szCs w:val="32"/>
          <w:lang w:val="zh-CN"/>
        </w:rPr>
      </w:pPr>
      <w:r>
        <w:rPr>
          <w:rFonts w:ascii="仿宋" w:eastAsia="仿宋" w:hAnsi="仿宋" w:cs="仿宋"/>
          <w:szCs w:val="32"/>
          <w:lang w:val="zh-CN"/>
        </w:rPr>
        <w:t>（六）确定涉讼资产价值</w:t>
      </w:r>
      <w:r>
        <w:rPr>
          <w:rFonts w:ascii="仿宋" w:eastAsia="仿宋" w:hAnsi="仿宋" w:cs="仿宋" w:hint="eastAsia"/>
          <w:szCs w:val="32"/>
          <w:lang w:val="zh-CN"/>
        </w:rPr>
        <w:t>。</w:t>
      </w:r>
      <w:r>
        <w:rPr>
          <w:rFonts w:ascii="仿宋" w:eastAsia="仿宋" w:hAnsi="仿宋" w:cs="仿宋"/>
          <w:szCs w:val="32"/>
          <w:lang w:val="zh-CN"/>
        </w:rPr>
        <w:t xml:space="preserve"> </w:t>
      </w:r>
    </w:p>
    <w:p w:rsidR="00F5066C" w:rsidRDefault="00F5066C" w:rsidP="00F5066C">
      <w:pPr>
        <w:widowControl/>
        <w:adjustRightInd w:val="0"/>
        <w:snapToGrid w:val="0"/>
        <w:spacing w:line="558" w:lineRule="exact"/>
        <w:ind w:firstLineChars="200" w:firstLine="640"/>
        <w:rPr>
          <w:rFonts w:ascii="仿宋" w:eastAsia="仿宋" w:hAnsi="仿宋" w:cs="仿宋"/>
          <w:szCs w:val="32"/>
          <w:lang w:val="zh-CN"/>
        </w:rPr>
      </w:pPr>
      <w:r>
        <w:rPr>
          <w:rFonts w:ascii="仿宋" w:eastAsia="仿宋" w:hAnsi="仿宋" w:cs="仿宋"/>
          <w:szCs w:val="32"/>
          <w:lang w:val="zh-CN"/>
        </w:rPr>
        <w:t xml:space="preserve">（七）法律、行政法规规定的其他需要进行评估的事项。 </w:t>
      </w:r>
    </w:p>
    <w:p w:rsidR="00F5066C" w:rsidRDefault="00F5066C" w:rsidP="00F5066C">
      <w:pPr>
        <w:widowControl/>
        <w:adjustRightInd w:val="0"/>
        <w:snapToGrid w:val="0"/>
        <w:spacing w:line="558" w:lineRule="exact"/>
        <w:ind w:firstLineChars="200" w:firstLine="640"/>
        <w:rPr>
          <w:rFonts w:ascii="仿宋" w:eastAsia="仿宋" w:hAnsi="仿宋" w:cs="仿宋"/>
          <w:szCs w:val="32"/>
          <w:lang w:val="zh-CN"/>
        </w:rPr>
      </w:pPr>
      <w:r>
        <w:rPr>
          <w:rFonts w:ascii="方正楷体_GBK" w:eastAsia="方正楷体_GBK" w:hAnsi="仿宋" w:cs="仿宋" w:hint="eastAsia"/>
          <w:kern w:val="0"/>
          <w:szCs w:val="32"/>
        </w:rPr>
        <w:t xml:space="preserve">第四十一条 </w:t>
      </w:r>
      <w:r>
        <w:rPr>
          <w:rFonts w:ascii="仿宋" w:eastAsia="仿宋" w:hAnsi="仿宋" w:cs="仿宋" w:hint="eastAsia"/>
          <w:szCs w:val="32"/>
          <w:lang w:val="zh-CN"/>
        </w:rPr>
        <w:t xml:space="preserve"> </w:t>
      </w:r>
      <w:r>
        <w:rPr>
          <w:rFonts w:ascii="仿宋" w:eastAsia="仿宋" w:hAnsi="仿宋" w:cs="仿宋"/>
          <w:szCs w:val="32"/>
          <w:lang w:val="zh-CN"/>
        </w:rPr>
        <w:t xml:space="preserve">有下列情形之一的，可以不进行资产评估。 </w:t>
      </w:r>
    </w:p>
    <w:p w:rsidR="00F5066C" w:rsidRDefault="00F5066C" w:rsidP="00F5066C">
      <w:pPr>
        <w:widowControl/>
        <w:adjustRightInd w:val="0"/>
        <w:snapToGrid w:val="0"/>
        <w:spacing w:line="558" w:lineRule="exact"/>
        <w:ind w:firstLineChars="200" w:firstLine="640"/>
        <w:rPr>
          <w:rFonts w:ascii="仿宋" w:eastAsia="仿宋" w:hAnsi="仿宋" w:cs="仿宋"/>
          <w:szCs w:val="32"/>
          <w:lang w:val="zh-CN"/>
        </w:rPr>
      </w:pPr>
      <w:r>
        <w:rPr>
          <w:rFonts w:ascii="仿宋" w:eastAsia="仿宋" w:hAnsi="仿宋" w:cs="仿宋"/>
          <w:szCs w:val="32"/>
          <w:lang w:val="zh-CN"/>
        </w:rPr>
        <w:t>（一）经批准学校整体或者部分资产无偿划转给其他国有单位的</w:t>
      </w:r>
      <w:r>
        <w:rPr>
          <w:rFonts w:ascii="仿宋" w:eastAsia="仿宋" w:hAnsi="仿宋" w:cs="仿宋" w:hint="eastAsia"/>
          <w:szCs w:val="32"/>
          <w:lang w:val="zh-CN"/>
        </w:rPr>
        <w:t>。</w:t>
      </w:r>
    </w:p>
    <w:p w:rsidR="00F5066C" w:rsidRDefault="00F5066C" w:rsidP="00F5066C">
      <w:pPr>
        <w:widowControl/>
        <w:adjustRightInd w:val="0"/>
        <w:snapToGrid w:val="0"/>
        <w:spacing w:line="558" w:lineRule="exact"/>
        <w:ind w:firstLineChars="200" w:firstLine="640"/>
        <w:rPr>
          <w:rFonts w:ascii="仿宋" w:eastAsia="仿宋" w:hAnsi="仿宋" w:cs="仿宋"/>
          <w:szCs w:val="32"/>
          <w:lang w:val="zh-CN"/>
        </w:rPr>
      </w:pPr>
      <w:r>
        <w:rPr>
          <w:rFonts w:ascii="仿宋" w:eastAsia="仿宋" w:hAnsi="仿宋" w:cs="仿宋"/>
          <w:szCs w:val="32"/>
          <w:lang w:val="zh-CN"/>
        </w:rPr>
        <w:t>（二）下属单位之间的同类资产合并、划转、置换和转让</w:t>
      </w:r>
      <w:r>
        <w:rPr>
          <w:rFonts w:ascii="仿宋" w:eastAsia="仿宋" w:hAnsi="仿宋" w:cs="仿宋" w:hint="eastAsia"/>
          <w:szCs w:val="32"/>
          <w:lang w:val="zh-CN"/>
        </w:rPr>
        <w:t>。</w:t>
      </w:r>
      <w:r>
        <w:rPr>
          <w:rFonts w:ascii="仿宋" w:eastAsia="仿宋" w:hAnsi="仿宋" w:cs="仿宋"/>
          <w:szCs w:val="32"/>
          <w:lang w:val="zh-CN"/>
        </w:rPr>
        <w:t xml:space="preserve"> </w:t>
      </w:r>
    </w:p>
    <w:p w:rsidR="00F5066C" w:rsidRDefault="00F5066C" w:rsidP="00F5066C">
      <w:pPr>
        <w:widowControl/>
        <w:adjustRightInd w:val="0"/>
        <w:snapToGrid w:val="0"/>
        <w:spacing w:line="558" w:lineRule="exact"/>
        <w:ind w:firstLineChars="200" w:firstLine="640"/>
        <w:rPr>
          <w:rFonts w:ascii="仿宋" w:eastAsia="仿宋" w:hAnsi="仿宋" w:cs="仿宋"/>
          <w:szCs w:val="32"/>
          <w:lang w:val="zh-CN"/>
        </w:rPr>
      </w:pPr>
      <w:r>
        <w:rPr>
          <w:rFonts w:ascii="仿宋" w:eastAsia="仿宋" w:hAnsi="仿宋" w:cs="仿宋"/>
          <w:szCs w:val="32"/>
          <w:lang w:val="zh-CN"/>
        </w:rPr>
        <w:t>（三）学校将其持有的科技成果转让、许可或者作价投资，由学校自行决定是否进行资产评估。通过协议定价的，应</w:t>
      </w:r>
      <w:r>
        <w:rPr>
          <w:rFonts w:ascii="仿宋" w:eastAsia="仿宋" w:hAnsi="仿宋" w:cs="仿宋" w:hint="eastAsia"/>
          <w:szCs w:val="32"/>
          <w:lang w:val="zh-CN"/>
        </w:rPr>
        <w:t>由</w:t>
      </w:r>
      <w:r>
        <w:rPr>
          <w:rFonts w:ascii="仿宋" w:eastAsia="仿宋" w:hAnsi="仿宋" w:cs="仿宋"/>
          <w:szCs w:val="32"/>
          <w:lang w:val="zh-CN"/>
        </w:rPr>
        <w:t>学校履行集体决策程序，并公示科技成果名称和</w:t>
      </w:r>
      <w:proofErr w:type="gramStart"/>
      <w:r>
        <w:rPr>
          <w:rFonts w:ascii="仿宋" w:eastAsia="仿宋" w:hAnsi="仿宋" w:cs="仿宋"/>
          <w:szCs w:val="32"/>
          <w:lang w:val="zh-CN"/>
        </w:rPr>
        <w:t>拟交易</w:t>
      </w:r>
      <w:proofErr w:type="gramEnd"/>
      <w:r>
        <w:rPr>
          <w:rFonts w:ascii="仿宋" w:eastAsia="仿宋" w:hAnsi="仿宋" w:cs="仿宋"/>
          <w:szCs w:val="32"/>
          <w:lang w:val="zh-CN"/>
        </w:rPr>
        <w:t>价格</w:t>
      </w:r>
      <w:r>
        <w:rPr>
          <w:rFonts w:ascii="仿宋" w:eastAsia="仿宋" w:hAnsi="仿宋" w:cs="仿宋" w:hint="eastAsia"/>
          <w:szCs w:val="32"/>
          <w:lang w:val="zh-CN"/>
        </w:rPr>
        <w:t>。</w:t>
      </w:r>
      <w:r>
        <w:rPr>
          <w:rFonts w:ascii="仿宋" w:eastAsia="仿宋" w:hAnsi="仿宋" w:cs="仿宋"/>
          <w:szCs w:val="32"/>
          <w:lang w:val="zh-CN"/>
        </w:rPr>
        <w:t xml:space="preserve"> </w:t>
      </w:r>
    </w:p>
    <w:p w:rsidR="00F5066C" w:rsidRDefault="00F5066C" w:rsidP="00F5066C">
      <w:pPr>
        <w:widowControl/>
        <w:adjustRightInd w:val="0"/>
        <w:snapToGrid w:val="0"/>
        <w:spacing w:line="558" w:lineRule="exact"/>
        <w:ind w:firstLineChars="200" w:firstLine="640"/>
        <w:rPr>
          <w:rFonts w:ascii="仿宋" w:eastAsia="仿宋" w:hAnsi="仿宋" w:cs="仿宋"/>
          <w:szCs w:val="32"/>
          <w:lang w:val="zh-CN"/>
        </w:rPr>
      </w:pPr>
      <w:r>
        <w:rPr>
          <w:rFonts w:ascii="仿宋" w:eastAsia="仿宋" w:hAnsi="仿宋" w:cs="仿宋"/>
          <w:szCs w:val="32"/>
          <w:lang w:val="zh-CN"/>
        </w:rPr>
        <w:t xml:space="preserve">（四）其他不影响国有资产权益的特殊产权变动行为，报经主管部门和省财政厅确认可不进行资产评估的。 </w:t>
      </w:r>
    </w:p>
    <w:p w:rsidR="00F5066C" w:rsidRDefault="00F5066C" w:rsidP="00F5066C">
      <w:pPr>
        <w:widowControl/>
        <w:adjustRightInd w:val="0"/>
        <w:snapToGrid w:val="0"/>
        <w:spacing w:line="558" w:lineRule="exact"/>
        <w:ind w:firstLineChars="200" w:firstLine="640"/>
        <w:rPr>
          <w:rFonts w:ascii="仿宋" w:eastAsia="仿宋" w:hAnsi="仿宋" w:cs="仿宋"/>
          <w:szCs w:val="32"/>
          <w:lang w:val="zh-CN"/>
        </w:rPr>
      </w:pPr>
      <w:r>
        <w:rPr>
          <w:rFonts w:ascii="方正楷体_GBK" w:eastAsia="方正楷体_GBK" w:hAnsi="仿宋" w:cs="仿宋" w:hint="eastAsia"/>
          <w:kern w:val="0"/>
          <w:szCs w:val="32"/>
        </w:rPr>
        <w:t xml:space="preserve">第四十二条 </w:t>
      </w:r>
      <w:r>
        <w:rPr>
          <w:rFonts w:ascii="仿宋" w:eastAsia="仿宋" w:hAnsi="仿宋" w:cs="仿宋" w:hint="eastAsia"/>
          <w:szCs w:val="32"/>
          <w:lang w:val="zh-CN"/>
        </w:rPr>
        <w:t xml:space="preserve"> 学校</w:t>
      </w:r>
      <w:r>
        <w:rPr>
          <w:rFonts w:ascii="仿宋" w:eastAsia="仿宋" w:hAnsi="仿宋" w:cs="仿宋"/>
          <w:szCs w:val="32"/>
          <w:lang w:val="zh-CN"/>
        </w:rPr>
        <w:t>国有资产评估按照国有资产评估有关规定，委托具有资产评估资质的评估机构进行</w:t>
      </w:r>
      <w:r>
        <w:rPr>
          <w:rFonts w:ascii="仿宋" w:eastAsia="仿宋" w:hAnsi="仿宋" w:cs="仿宋" w:hint="eastAsia"/>
          <w:szCs w:val="32"/>
          <w:lang w:val="zh-CN"/>
        </w:rPr>
        <w:t>，</w:t>
      </w:r>
      <w:r>
        <w:rPr>
          <w:rFonts w:ascii="仿宋" w:eastAsia="仿宋" w:hAnsi="仿宋" w:cs="仿宋"/>
          <w:szCs w:val="32"/>
          <w:lang w:val="zh-CN"/>
        </w:rPr>
        <w:t xml:space="preserve">如实向资产评估机构提供有关情况和资料，并对所提供的情况和资料的客观性、真实性和合法性负责。 </w:t>
      </w:r>
    </w:p>
    <w:p w:rsidR="00F5066C" w:rsidRDefault="00F5066C" w:rsidP="00F5066C">
      <w:pPr>
        <w:widowControl/>
        <w:adjustRightInd w:val="0"/>
        <w:snapToGrid w:val="0"/>
        <w:spacing w:line="558" w:lineRule="exact"/>
        <w:ind w:firstLineChars="200" w:firstLine="640"/>
        <w:rPr>
          <w:rFonts w:ascii="仿宋" w:eastAsia="仿宋" w:hAnsi="仿宋" w:cs="仿宋"/>
          <w:szCs w:val="32"/>
          <w:lang w:val="zh-CN"/>
        </w:rPr>
      </w:pPr>
      <w:r>
        <w:rPr>
          <w:rFonts w:ascii="方正楷体_GBK" w:eastAsia="方正楷体_GBK" w:hAnsi="仿宋" w:cs="仿宋" w:hint="eastAsia"/>
          <w:kern w:val="0"/>
          <w:szCs w:val="32"/>
        </w:rPr>
        <w:t xml:space="preserve">第四十三条  </w:t>
      </w:r>
      <w:r>
        <w:rPr>
          <w:rFonts w:ascii="仿宋" w:eastAsia="仿宋" w:hAnsi="仿宋" w:cs="仿宋"/>
          <w:szCs w:val="32"/>
          <w:lang w:val="zh-CN"/>
        </w:rPr>
        <w:t>国有资产管理事项涉及评估的，省财政厅负责审批的，由省财政厅委托评估机构</w:t>
      </w:r>
      <w:r>
        <w:rPr>
          <w:rFonts w:ascii="仿宋" w:eastAsia="仿宋" w:hAnsi="仿宋" w:cs="仿宋" w:hint="eastAsia"/>
          <w:szCs w:val="32"/>
          <w:lang w:val="zh-CN"/>
        </w:rPr>
        <w:t>进行评估</w:t>
      </w:r>
      <w:r>
        <w:rPr>
          <w:rFonts w:ascii="仿宋" w:eastAsia="仿宋" w:hAnsi="仿宋" w:cs="仿宋"/>
          <w:szCs w:val="32"/>
          <w:lang w:val="zh-CN"/>
        </w:rPr>
        <w:t>；其他事项由</w:t>
      </w:r>
      <w:r>
        <w:rPr>
          <w:rFonts w:ascii="仿宋" w:eastAsia="仿宋" w:hAnsi="仿宋" w:cs="仿宋" w:hint="eastAsia"/>
          <w:szCs w:val="32"/>
          <w:lang w:val="zh-CN"/>
        </w:rPr>
        <w:t>省教育厅或</w:t>
      </w:r>
      <w:r>
        <w:rPr>
          <w:rFonts w:ascii="仿宋" w:eastAsia="仿宋" w:hAnsi="仿宋" w:cs="仿宋"/>
          <w:szCs w:val="32"/>
          <w:lang w:val="zh-CN"/>
        </w:rPr>
        <w:t>学校委托评估机构</w:t>
      </w:r>
      <w:r>
        <w:rPr>
          <w:rFonts w:ascii="仿宋" w:eastAsia="仿宋" w:hAnsi="仿宋" w:cs="仿宋" w:hint="eastAsia"/>
          <w:szCs w:val="32"/>
          <w:lang w:val="zh-CN"/>
        </w:rPr>
        <w:t>进行</w:t>
      </w:r>
      <w:r>
        <w:rPr>
          <w:rFonts w:ascii="仿宋" w:eastAsia="仿宋" w:hAnsi="仿宋" w:cs="仿宋"/>
          <w:szCs w:val="32"/>
          <w:lang w:val="zh-CN"/>
        </w:rPr>
        <w:t xml:space="preserve">评估。学校不得以任何形式干预资产评估机构独立执业。 </w:t>
      </w:r>
    </w:p>
    <w:p w:rsidR="00F5066C" w:rsidRDefault="00F5066C" w:rsidP="00F5066C">
      <w:pPr>
        <w:widowControl/>
        <w:adjustRightInd w:val="0"/>
        <w:snapToGrid w:val="0"/>
        <w:spacing w:line="558" w:lineRule="exact"/>
        <w:ind w:firstLineChars="200" w:firstLine="640"/>
        <w:rPr>
          <w:rFonts w:ascii="仿宋" w:eastAsia="仿宋" w:hAnsi="仿宋" w:cs="仿宋"/>
          <w:szCs w:val="32"/>
          <w:lang w:val="zh-CN"/>
        </w:rPr>
      </w:pPr>
      <w:r>
        <w:rPr>
          <w:rFonts w:ascii="方正楷体_GBK" w:eastAsia="方正楷体_GBK" w:hAnsi="仿宋" w:cs="仿宋" w:hint="eastAsia"/>
          <w:kern w:val="0"/>
          <w:szCs w:val="32"/>
        </w:rPr>
        <w:lastRenderedPageBreak/>
        <w:t xml:space="preserve">第四十四条  </w:t>
      </w:r>
      <w:r>
        <w:rPr>
          <w:rFonts w:ascii="仿宋" w:eastAsia="仿宋" w:hAnsi="仿宋" w:cs="仿宋" w:hint="eastAsia"/>
          <w:szCs w:val="32"/>
          <w:lang w:val="zh-CN"/>
        </w:rPr>
        <w:t>学校</w:t>
      </w:r>
      <w:r>
        <w:rPr>
          <w:rFonts w:ascii="仿宋" w:eastAsia="仿宋" w:hAnsi="仿宋" w:cs="仿宋"/>
          <w:szCs w:val="32"/>
          <w:lang w:val="zh-CN"/>
        </w:rPr>
        <w:t>每年要定期开展资产清查，清查要全面、彻底，资产清查工作的内容主要包括基本情况清理、账务清理、财产清查、损溢认定、资产核实和制度</w:t>
      </w:r>
      <w:r>
        <w:rPr>
          <w:rFonts w:ascii="仿宋" w:eastAsia="仿宋" w:hAnsi="仿宋" w:cs="仿宋" w:hint="eastAsia"/>
          <w:szCs w:val="32"/>
          <w:lang w:val="zh-CN"/>
        </w:rPr>
        <w:t>建设</w:t>
      </w:r>
      <w:r>
        <w:rPr>
          <w:rFonts w:ascii="仿宋" w:eastAsia="仿宋" w:hAnsi="仿宋" w:cs="仿宋"/>
          <w:szCs w:val="32"/>
          <w:lang w:val="zh-CN"/>
        </w:rPr>
        <w:t xml:space="preserve">等。 </w:t>
      </w:r>
    </w:p>
    <w:p w:rsidR="00F5066C" w:rsidRDefault="00F5066C" w:rsidP="00F5066C">
      <w:pPr>
        <w:widowControl/>
        <w:adjustRightInd w:val="0"/>
        <w:snapToGrid w:val="0"/>
        <w:spacing w:line="558" w:lineRule="exact"/>
        <w:ind w:firstLineChars="200" w:firstLine="640"/>
        <w:rPr>
          <w:rFonts w:ascii="仿宋" w:eastAsia="仿宋" w:hAnsi="仿宋" w:cs="仿宋"/>
          <w:szCs w:val="32"/>
          <w:lang w:val="zh-CN"/>
        </w:rPr>
      </w:pPr>
      <w:r>
        <w:rPr>
          <w:rFonts w:ascii="方正楷体_GBK" w:eastAsia="方正楷体_GBK" w:hAnsi="仿宋" w:cs="仿宋" w:hint="eastAsia"/>
          <w:kern w:val="0"/>
          <w:szCs w:val="32"/>
        </w:rPr>
        <w:t xml:space="preserve">第四十五条 </w:t>
      </w:r>
      <w:r>
        <w:rPr>
          <w:rFonts w:ascii="仿宋" w:eastAsia="仿宋" w:hAnsi="仿宋" w:cs="仿宋" w:hint="eastAsia"/>
          <w:szCs w:val="32"/>
          <w:lang w:val="zh-CN"/>
        </w:rPr>
        <w:t xml:space="preserve"> </w:t>
      </w:r>
      <w:r>
        <w:rPr>
          <w:rFonts w:ascii="仿宋" w:eastAsia="仿宋" w:hAnsi="仿宋" w:cs="仿宋"/>
          <w:szCs w:val="32"/>
          <w:lang w:val="zh-CN"/>
        </w:rPr>
        <w:t xml:space="preserve">有下列情形之一的，应当专门进行资产清查： </w:t>
      </w:r>
    </w:p>
    <w:p w:rsidR="00F5066C" w:rsidRDefault="00F5066C" w:rsidP="00F5066C">
      <w:pPr>
        <w:widowControl/>
        <w:adjustRightInd w:val="0"/>
        <w:snapToGrid w:val="0"/>
        <w:spacing w:line="558" w:lineRule="exact"/>
        <w:ind w:firstLineChars="200" w:firstLine="640"/>
        <w:rPr>
          <w:rFonts w:ascii="仿宋" w:eastAsia="仿宋" w:hAnsi="仿宋" w:cs="仿宋"/>
          <w:szCs w:val="32"/>
          <w:lang w:val="zh-CN"/>
        </w:rPr>
      </w:pPr>
      <w:r>
        <w:rPr>
          <w:rFonts w:ascii="仿宋" w:eastAsia="仿宋" w:hAnsi="仿宋" w:cs="仿宋"/>
          <w:szCs w:val="32"/>
          <w:lang w:val="zh-CN"/>
        </w:rPr>
        <w:t xml:space="preserve">（一）根据国家或省专项工作要求，被纳入统一组织的资产清查范围的； </w:t>
      </w:r>
    </w:p>
    <w:p w:rsidR="00F5066C" w:rsidRDefault="00F5066C" w:rsidP="00F5066C">
      <w:pPr>
        <w:widowControl/>
        <w:adjustRightInd w:val="0"/>
        <w:snapToGrid w:val="0"/>
        <w:spacing w:line="558" w:lineRule="exact"/>
        <w:ind w:firstLineChars="200" w:firstLine="640"/>
        <w:rPr>
          <w:rFonts w:ascii="仿宋" w:eastAsia="仿宋" w:hAnsi="仿宋" w:cs="仿宋"/>
          <w:szCs w:val="32"/>
          <w:lang w:val="zh-CN"/>
        </w:rPr>
      </w:pPr>
      <w:r>
        <w:rPr>
          <w:rFonts w:ascii="仿宋" w:eastAsia="仿宋" w:hAnsi="仿宋" w:cs="仿宋"/>
          <w:szCs w:val="32"/>
          <w:lang w:val="zh-CN"/>
        </w:rPr>
        <w:t xml:space="preserve">（二）发生重大资产调拨、划转以及进行重大改革或者改制的； </w:t>
      </w:r>
    </w:p>
    <w:p w:rsidR="00F5066C" w:rsidRDefault="00F5066C" w:rsidP="00F5066C">
      <w:pPr>
        <w:widowControl/>
        <w:adjustRightInd w:val="0"/>
        <w:snapToGrid w:val="0"/>
        <w:spacing w:line="558" w:lineRule="exact"/>
        <w:ind w:firstLineChars="200" w:firstLine="640"/>
        <w:rPr>
          <w:rFonts w:ascii="仿宋" w:eastAsia="仿宋" w:hAnsi="仿宋" w:cs="仿宋"/>
          <w:szCs w:val="32"/>
          <w:lang w:val="zh-CN"/>
        </w:rPr>
      </w:pPr>
      <w:r>
        <w:rPr>
          <w:rFonts w:ascii="仿宋" w:eastAsia="仿宋" w:hAnsi="仿宋" w:cs="仿宋"/>
          <w:szCs w:val="32"/>
          <w:lang w:val="zh-CN"/>
        </w:rPr>
        <w:t xml:space="preserve">（三）因自然灾害等不可抗力造成资产毁损、灭失的； </w:t>
      </w:r>
    </w:p>
    <w:p w:rsidR="00F5066C" w:rsidRDefault="00F5066C" w:rsidP="00F5066C">
      <w:pPr>
        <w:widowControl/>
        <w:adjustRightInd w:val="0"/>
        <w:snapToGrid w:val="0"/>
        <w:spacing w:line="558" w:lineRule="exact"/>
        <w:ind w:firstLineChars="200" w:firstLine="640"/>
        <w:rPr>
          <w:rFonts w:ascii="仿宋" w:eastAsia="仿宋" w:hAnsi="仿宋" w:cs="仿宋"/>
          <w:szCs w:val="32"/>
          <w:lang w:val="zh-CN"/>
        </w:rPr>
      </w:pPr>
      <w:r>
        <w:rPr>
          <w:rFonts w:ascii="仿宋" w:eastAsia="仿宋" w:hAnsi="仿宋" w:cs="仿宋"/>
          <w:szCs w:val="32"/>
          <w:lang w:val="zh-CN"/>
        </w:rPr>
        <w:t xml:space="preserve">（四）会计信息严重失真或者国有资产出现重大流失的； </w:t>
      </w:r>
    </w:p>
    <w:p w:rsidR="00F5066C" w:rsidRDefault="00F5066C" w:rsidP="00F5066C">
      <w:pPr>
        <w:widowControl/>
        <w:adjustRightInd w:val="0"/>
        <w:snapToGrid w:val="0"/>
        <w:spacing w:line="558" w:lineRule="exact"/>
        <w:ind w:firstLineChars="200" w:firstLine="640"/>
        <w:rPr>
          <w:rFonts w:ascii="仿宋" w:eastAsia="仿宋" w:hAnsi="仿宋" w:cs="仿宋"/>
          <w:szCs w:val="32"/>
          <w:lang w:val="zh-CN"/>
        </w:rPr>
      </w:pPr>
      <w:r>
        <w:rPr>
          <w:rFonts w:ascii="仿宋" w:eastAsia="仿宋" w:hAnsi="仿宋" w:cs="仿宋"/>
          <w:szCs w:val="32"/>
          <w:lang w:val="zh-CN"/>
        </w:rPr>
        <w:t xml:space="preserve">（五）国家统一的会计制度发生重大更改，涉及资产核算方法发生重要变化的； </w:t>
      </w:r>
    </w:p>
    <w:p w:rsidR="00F5066C" w:rsidRDefault="00F5066C" w:rsidP="00F5066C">
      <w:pPr>
        <w:widowControl/>
        <w:adjustRightInd w:val="0"/>
        <w:snapToGrid w:val="0"/>
        <w:spacing w:line="558" w:lineRule="exact"/>
        <w:ind w:firstLineChars="200" w:firstLine="640"/>
        <w:rPr>
          <w:rFonts w:ascii="仿宋" w:eastAsia="仿宋" w:hAnsi="仿宋" w:cs="仿宋"/>
          <w:szCs w:val="32"/>
          <w:lang w:val="zh-CN"/>
        </w:rPr>
      </w:pPr>
      <w:r>
        <w:rPr>
          <w:rFonts w:ascii="仿宋" w:eastAsia="仿宋" w:hAnsi="仿宋" w:cs="仿宋"/>
          <w:szCs w:val="32"/>
          <w:lang w:val="zh-CN"/>
        </w:rPr>
        <w:t xml:space="preserve">（六）内部机构发生重大调整或人员重大变动的； </w:t>
      </w:r>
    </w:p>
    <w:p w:rsidR="00F5066C" w:rsidRDefault="00F5066C" w:rsidP="00F5066C">
      <w:pPr>
        <w:widowControl/>
        <w:adjustRightInd w:val="0"/>
        <w:snapToGrid w:val="0"/>
        <w:spacing w:line="558" w:lineRule="exact"/>
        <w:ind w:firstLineChars="200" w:firstLine="640"/>
        <w:rPr>
          <w:rFonts w:ascii="仿宋" w:eastAsia="仿宋" w:hAnsi="仿宋" w:cs="仿宋"/>
          <w:szCs w:val="32"/>
          <w:lang w:val="zh-CN"/>
        </w:rPr>
      </w:pPr>
      <w:r>
        <w:rPr>
          <w:rFonts w:ascii="仿宋" w:eastAsia="仿宋" w:hAnsi="仿宋" w:cs="仿宋"/>
          <w:szCs w:val="32"/>
          <w:lang w:val="zh-CN"/>
        </w:rPr>
        <w:t xml:space="preserve">（七）省财政厅、主管部门认为应当进行资产清查的其他情形。 </w:t>
      </w:r>
    </w:p>
    <w:p w:rsidR="00F5066C" w:rsidRDefault="00F5066C" w:rsidP="00F5066C">
      <w:pPr>
        <w:widowControl/>
        <w:adjustRightInd w:val="0"/>
        <w:snapToGrid w:val="0"/>
        <w:spacing w:line="558" w:lineRule="exact"/>
        <w:ind w:firstLineChars="200" w:firstLine="640"/>
      </w:pPr>
      <w:r>
        <w:rPr>
          <w:rFonts w:ascii="方正楷体_GBK" w:eastAsia="方正楷体_GBK" w:hAnsi="仿宋" w:cs="仿宋" w:hint="eastAsia"/>
          <w:kern w:val="0"/>
          <w:szCs w:val="32"/>
        </w:rPr>
        <w:t xml:space="preserve">第四十六条  </w:t>
      </w:r>
      <w:r>
        <w:rPr>
          <w:rFonts w:ascii="仿宋" w:eastAsia="仿宋" w:hAnsi="仿宋" w:cs="仿宋"/>
          <w:szCs w:val="32"/>
          <w:lang w:val="zh-CN"/>
        </w:rPr>
        <w:t>资产清查结果和涉及资产核实的事项，应当按规定履行审批程序</w:t>
      </w:r>
      <w:r>
        <w:rPr>
          <w:rFonts w:ascii="仿宋_GB2312" w:hAnsi="宋体" w:cs="仿宋_GB2312"/>
          <w:color w:val="000000"/>
          <w:kern w:val="0"/>
          <w:sz w:val="31"/>
          <w:szCs w:val="31"/>
        </w:rPr>
        <w:t>。资产清查中发现账实不符、账</w:t>
      </w:r>
      <w:proofErr w:type="gramStart"/>
      <w:r>
        <w:rPr>
          <w:rFonts w:ascii="仿宋_GB2312" w:hAnsi="宋体" w:cs="仿宋_GB2312"/>
          <w:color w:val="000000"/>
          <w:kern w:val="0"/>
          <w:sz w:val="31"/>
          <w:szCs w:val="31"/>
        </w:rPr>
        <w:t>账</w:t>
      </w:r>
      <w:proofErr w:type="gramEnd"/>
      <w:r>
        <w:rPr>
          <w:rFonts w:ascii="仿宋_GB2312" w:hAnsi="宋体" w:cs="仿宋_GB2312"/>
          <w:color w:val="000000"/>
          <w:kern w:val="0"/>
          <w:sz w:val="31"/>
          <w:szCs w:val="31"/>
        </w:rPr>
        <w:t>不符的，应当查明原因予以说明，随同清查结果一并履行审批程序，根据审批结果及时调整</w:t>
      </w:r>
      <w:proofErr w:type="gramStart"/>
      <w:r>
        <w:rPr>
          <w:rFonts w:ascii="仿宋_GB2312" w:hAnsi="宋体" w:cs="仿宋_GB2312"/>
          <w:color w:val="000000"/>
          <w:kern w:val="0"/>
          <w:sz w:val="31"/>
          <w:szCs w:val="31"/>
        </w:rPr>
        <w:t>资产台</w:t>
      </w:r>
      <w:proofErr w:type="gramEnd"/>
      <w:r>
        <w:rPr>
          <w:rFonts w:ascii="仿宋_GB2312" w:hAnsi="宋体" w:cs="仿宋_GB2312"/>
          <w:color w:val="000000"/>
          <w:kern w:val="0"/>
          <w:sz w:val="31"/>
          <w:szCs w:val="31"/>
        </w:rPr>
        <w:t>账信息，同时进行会计处理。</w:t>
      </w:r>
    </w:p>
    <w:p w:rsidR="00F5066C" w:rsidRDefault="00F5066C" w:rsidP="00F5066C">
      <w:pPr>
        <w:autoSpaceDE w:val="0"/>
        <w:autoSpaceDN w:val="0"/>
        <w:adjustRightInd w:val="0"/>
        <w:spacing w:beforeLines="30" w:before="93" w:afterLines="30" w:after="93" w:line="558" w:lineRule="exact"/>
        <w:jc w:val="center"/>
        <w:rPr>
          <w:rFonts w:ascii="黑体" w:eastAsia="黑体" w:cs="黑体" w:hint="eastAsia"/>
          <w:kern w:val="0"/>
          <w:szCs w:val="32"/>
          <w:lang w:val="zh-CN"/>
        </w:rPr>
      </w:pPr>
      <w:r>
        <w:rPr>
          <w:rFonts w:ascii="黑体" w:eastAsia="黑体" w:cs="黑体" w:hint="eastAsia"/>
          <w:kern w:val="0"/>
          <w:szCs w:val="32"/>
          <w:lang w:val="zh-CN"/>
        </w:rPr>
        <w:t>第八章</w:t>
      </w:r>
      <w:r>
        <w:rPr>
          <w:rFonts w:ascii="黑体" w:eastAsia="黑体" w:cs="黑体" w:hint="eastAsia"/>
          <w:kern w:val="0"/>
          <w:szCs w:val="32"/>
        </w:rPr>
        <w:t xml:space="preserve"> </w:t>
      </w:r>
      <w:r>
        <w:rPr>
          <w:rFonts w:ascii="黑体" w:eastAsia="黑体" w:cs="黑体" w:hint="eastAsia"/>
          <w:kern w:val="0"/>
          <w:szCs w:val="32"/>
          <w:lang w:val="zh-CN"/>
        </w:rPr>
        <w:t xml:space="preserve"> 资产信息管理与报告</w:t>
      </w:r>
    </w:p>
    <w:p w:rsidR="00F5066C" w:rsidRDefault="00F5066C" w:rsidP="00F5066C">
      <w:pPr>
        <w:widowControl/>
        <w:adjustRightInd w:val="0"/>
        <w:snapToGrid w:val="0"/>
        <w:spacing w:line="500" w:lineRule="exact"/>
        <w:ind w:firstLineChars="200" w:firstLine="640"/>
        <w:rPr>
          <w:rFonts w:ascii="仿宋" w:eastAsia="仿宋" w:hAnsi="仿宋" w:cs="仿宋"/>
          <w:szCs w:val="32"/>
          <w:lang w:val="zh-CN"/>
        </w:rPr>
      </w:pPr>
      <w:r>
        <w:rPr>
          <w:rFonts w:ascii="方正楷体_GBK" w:eastAsia="方正楷体_GBK" w:hAnsi="仿宋" w:cs="仿宋" w:hint="eastAsia"/>
          <w:kern w:val="0"/>
          <w:szCs w:val="32"/>
        </w:rPr>
        <w:t xml:space="preserve">第四十七条  </w:t>
      </w:r>
      <w:r>
        <w:rPr>
          <w:rFonts w:ascii="仿宋" w:eastAsia="仿宋" w:hAnsi="仿宋" w:cs="仿宋" w:hint="eastAsia"/>
          <w:szCs w:val="32"/>
          <w:lang w:val="zh-CN"/>
        </w:rPr>
        <w:t xml:space="preserve">学校应加强资产管理信息化建设，依托资产管理信息系统，建立“全面、准确、细化、动态”的资产基础数据库，强化大数据分析利用，为管理决策提供参考依据。在完善资产卡片内容、信息管理要素等基础上，实现学校资产管理系统与预算管理一体化系统融合对接。 </w:t>
      </w:r>
    </w:p>
    <w:p w:rsidR="00F5066C" w:rsidRDefault="00F5066C" w:rsidP="00F5066C">
      <w:pPr>
        <w:widowControl/>
        <w:adjustRightInd w:val="0"/>
        <w:snapToGrid w:val="0"/>
        <w:spacing w:line="500" w:lineRule="exact"/>
        <w:ind w:firstLineChars="200" w:firstLine="640"/>
        <w:rPr>
          <w:rFonts w:ascii="仿宋" w:eastAsia="仿宋" w:hAnsi="仿宋" w:cs="仿宋"/>
          <w:szCs w:val="32"/>
          <w:lang w:val="zh-CN"/>
        </w:rPr>
      </w:pPr>
      <w:r>
        <w:rPr>
          <w:rFonts w:ascii="方正楷体_GBK" w:eastAsia="方正楷体_GBK" w:hAnsi="仿宋" w:cs="仿宋" w:hint="eastAsia"/>
          <w:kern w:val="0"/>
          <w:szCs w:val="32"/>
        </w:rPr>
        <w:t xml:space="preserve">第四十八条 </w:t>
      </w:r>
      <w:r>
        <w:rPr>
          <w:rFonts w:ascii="仿宋" w:eastAsia="仿宋" w:hAnsi="仿宋" w:cs="仿宋" w:hint="eastAsia"/>
          <w:szCs w:val="32"/>
          <w:lang w:val="zh-CN"/>
        </w:rPr>
        <w:t xml:space="preserve"> 学校按照相关规定，建立国有资产管理情况报告制度。 </w:t>
      </w:r>
    </w:p>
    <w:p w:rsidR="00F5066C" w:rsidRDefault="00F5066C" w:rsidP="00F5066C">
      <w:pPr>
        <w:widowControl/>
        <w:adjustRightInd w:val="0"/>
        <w:snapToGrid w:val="0"/>
        <w:spacing w:line="500" w:lineRule="exact"/>
        <w:ind w:firstLineChars="200" w:firstLine="640"/>
        <w:rPr>
          <w:rFonts w:ascii="仿宋" w:eastAsia="仿宋" w:hAnsi="仿宋" w:cs="仿宋"/>
          <w:szCs w:val="32"/>
          <w:lang w:val="zh-CN"/>
        </w:rPr>
      </w:pPr>
      <w:r>
        <w:rPr>
          <w:rFonts w:ascii="方正楷体_GBK" w:eastAsia="方正楷体_GBK" w:hAnsi="仿宋" w:cs="仿宋" w:hint="eastAsia"/>
          <w:kern w:val="0"/>
          <w:szCs w:val="32"/>
        </w:rPr>
        <w:lastRenderedPageBreak/>
        <w:t xml:space="preserve">第四十九条  </w:t>
      </w:r>
      <w:r>
        <w:rPr>
          <w:rFonts w:ascii="仿宋" w:eastAsia="仿宋" w:hAnsi="仿宋" w:cs="仿宋" w:hint="eastAsia"/>
          <w:szCs w:val="32"/>
          <w:lang w:val="zh-CN"/>
        </w:rPr>
        <w:t xml:space="preserve">国有资产管理情况报告主要包括资产负债总量，相关管理制度建立和实施，资产配置、使用、处置和效益，推进管理体制机制改革等情况。 </w:t>
      </w:r>
    </w:p>
    <w:p w:rsidR="00F5066C" w:rsidRDefault="00F5066C" w:rsidP="00F5066C">
      <w:pPr>
        <w:widowControl/>
        <w:adjustRightInd w:val="0"/>
        <w:snapToGrid w:val="0"/>
        <w:spacing w:line="500" w:lineRule="exact"/>
        <w:ind w:firstLineChars="200" w:firstLine="640"/>
        <w:rPr>
          <w:rFonts w:ascii="仿宋" w:eastAsia="仿宋" w:hAnsi="仿宋" w:cs="仿宋"/>
          <w:szCs w:val="32"/>
        </w:rPr>
      </w:pPr>
      <w:r>
        <w:rPr>
          <w:rFonts w:ascii="方正楷体_GBK" w:eastAsia="方正楷体_GBK" w:hAnsi="仿宋" w:cs="仿宋" w:hint="eastAsia"/>
          <w:kern w:val="0"/>
          <w:szCs w:val="32"/>
        </w:rPr>
        <w:t>第五十条</w:t>
      </w:r>
      <w:r>
        <w:rPr>
          <w:rFonts w:ascii="仿宋" w:eastAsia="仿宋" w:hAnsi="仿宋" w:cs="仿宋" w:hint="eastAsia"/>
          <w:szCs w:val="32"/>
          <w:lang w:val="zh-CN"/>
        </w:rPr>
        <w:t xml:space="preserve"> </w:t>
      </w:r>
      <w:r>
        <w:rPr>
          <w:rFonts w:ascii="仿宋" w:eastAsia="仿宋" w:hAnsi="仿宋" w:cs="仿宋" w:hint="eastAsia"/>
          <w:szCs w:val="32"/>
        </w:rPr>
        <w:t xml:space="preserve"> </w:t>
      </w:r>
      <w:r>
        <w:rPr>
          <w:rFonts w:ascii="仿宋" w:eastAsia="仿宋" w:hAnsi="仿宋" w:cs="仿宋" w:hint="eastAsia"/>
          <w:szCs w:val="32"/>
          <w:lang w:val="zh-CN"/>
        </w:rPr>
        <w:t>学校按照省财政厅和主管部门要求报送相关资产报告，提供必要的财务报表、证明材料、</w:t>
      </w:r>
      <w:proofErr w:type="gramStart"/>
      <w:r>
        <w:rPr>
          <w:rFonts w:ascii="仿宋" w:eastAsia="仿宋" w:hAnsi="仿宋" w:cs="仿宋" w:hint="eastAsia"/>
          <w:szCs w:val="32"/>
          <w:lang w:val="zh-CN"/>
        </w:rPr>
        <w:t>鉴证</w:t>
      </w:r>
      <w:proofErr w:type="gramEnd"/>
      <w:r>
        <w:rPr>
          <w:rFonts w:ascii="仿宋" w:eastAsia="仿宋" w:hAnsi="仿宋" w:cs="仿宋" w:hint="eastAsia"/>
          <w:szCs w:val="32"/>
          <w:lang w:val="zh-CN"/>
        </w:rPr>
        <w:t>报告等，并对其报送的各类资</w:t>
      </w:r>
      <w:r>
        <w:rPr>
          <w:rFonts w:ascii="仿宋" w:eastAsia="仿宋" w:hAnsi="仿宋" w:cs="仿宋" w:hint="eastAsia"/>
          <w:color w:val="000000"/>
          <w:kern w:val="0"/>
          <w:szCs w:val="32"/>
        </w:rPr>
        <w:t xml:space="preserve">产报告的真实性、完整性和准确性负责。 </w:t>
      </w:r>
    </w:p>
    <w:p w:rsidR="00F5066C" w:rsidRDefault="00F5066C" w:rsidP="00F5066C">
      <w:pPr>
        <w:autoSpaceDE w:val="0"/>
        <w:autoSpaceDN w:val="0"/>
        <w:adjustRightInd w:val="0"/>
        <w:spacing w:beforeLines="30" w:before="93" w:afterLines="30" w:after="93" w:line="500" w:lineRule="exact"/>
        <w:jc w:val="center"/>
        <w:rPr>
          <w:rFonts w:ascii="黑体" w:eastAsia="黑体" w:cs="黑体" w:hint="eastAsia"/>
          <w:kern w:val="0"/>
          <w:szCs w:val="32"/>
          <w:lang w:val="zh-CN"/>
        </w:rPr>
      </w:pPr>
      <w:r>
        <w:rPr>
          <w:rFonts w:ascii="黑体" w:eastAsia="黑体" w:cs="黑体" w:hint="eastAsia"/>
          <w:kern w:val="0"/>
          <w:szCs w:val="32"/>
          <w:lang w:val="zh-CN"/>
        </w:rPr>
        <w:t>第九章</w:t>
      </w:r>
      <w:r>
        <w:rPr>
          <w:rFonts w:ascii="黑体" w:eastAsia="黑体" w:cs="黑体" w:hint="eastAsia"/>
          <w:kern w:val="0"/>
          <w:szCs w:val="32"/>
        </w:rPr>
        <w:t xml:space="preserve">  </w:t>
      </w:r>
      <w:r>
        <w:rPr>
          <w:rFonts w:ascii="黑体" w:eastAsia="黑体" w:cs="黑体" w:hint="eastAsia"/>
          <w:kern w:val="0"/>
          <w:szCs w:val="32"/>
          <w:lang w:val="zh-CN"/>
        </w:rPr>
        <w:t>资产绩效评价</w:t>
      </w:r>
    </w:p>
    <w:p w:rsidR="00F5066C" w:rsidRDefault="00F5066C" w:rsidP="00F5066C">
      <w:pPr>
        <w:widowControl/>
        <w:adjustRightInd w:val="0"/>
        <w:snapToGrid w:val="0"/>
        <w:spacing w:line="500" w:lineRule="exact"/>
        <w:ind w:firstLineChars="200" w:firstLine="640"/>
        <w:rPr>
          <w:rFonts w:ascii="仿宋" w:eastAsia="仿宋" w:hAnsi="仿宋" w:cs="仿宋"/>
          <w:szCs w:val="32"/>
          <w:lang w:val="zh-CN"/>
        </w:rPr>
      </w:pPr>
      <w:r>
        <w:rPr>
          <w:rFonts w:ascii="方正楷体_GBK" w:eastAsia="方正楷体_GBK" w:hAnsi="仿宋" w:cs="仿宋" w:hint="eastAsia"/>
          <w:kern w:val="0"/>
          <w:szCs w:val="32"/>
        </w:rPr>
        <w:t xml:space="preserve">第五十一条 </w:t>
      </w:r>
      <w:r>
        <w:rPr>
          <w:rFonts w:ascii="仿宋" w:eastAsia="仿宋" w:hAnsi="仿宋" w:cs="仿宋" w:hint="eastAsia"/>
          <w:szCs w:val="32"/>
          <w:lang w:val="zh-CN"/>
        </w:rPr>
        <w:t xml:space="preserve"> 学校根据《山东省省级行政事业性国有资产管理绩效评价暂行办法》，对国有资产制度建设、管理机构设置、资产配置、资产使用、资产存量盘活、信息化建设等内容开展全面自评工作。 </w:t>
      </w:r>
    </w:p>
    <w:p w:rsidR="00F5066C" w:rsidRDefault="00F5066C" w:rsidP="00F5066C">
      <w:pPr>
        <w:widowControl/>
        <w:adjustRightInd w:val="0"/>
        <w:snapToGrid w:val="0"/>
        <w:spacing w:line="500" w:lineRule="exact"/>
        <w:ind w:firstLineChars="200" w:firstLine="640"/>
        <w:rPr>
          <w:rFonts w:ascii="仿宋" w:eastAsia="仿宋" w:hAnsi="仿宋" w:cs="仿宋"/>
          <w:szCs w:val="32"/>
        </w:rPr>
      </w:pPr>
      <w:r>
        <w:rPr>
          <w:rFonts w:ascii="方正楷体_GBK" w:eastAsia="方正楷体_GBK" w:hAnsi="仿宋" w:cs="仿宋" w:hint="eastAsia"/>
          <w:kern w:val="0"/>
          <w:szCs w:val="32"/>
        </w:rPr>
        <w:t xml:space="preserve">第五十二条  </w:t>
      </w:r>
      <w:r>
        <w:rPr>
          <w:rFonts w:ascii="仿宋" w:eastAsia="仿宋" w:hAnsi="仿宋" w:cs="仿宋" w:hint="eastAsia"/>
          <w:szCs w:val="32"/>
          <w:lang w:val="zh-CN"/>
        </w:rPr>
        <w:t>学校建立健全国有资产管理绩效评价制度和评价体系，将考核结果纳入对所属单位的年度考核，与部门预算、评优和奖惩相结合；将考核结果纳入资产管理员的考核，考核结果与个人评优和年度绩效</w:t>
      </w:r>
      <w:r>
        <w:rPr>
          <w:rFonts w:ascii="仿宋" w:eastAsia="仿宋" w:hAnsi="仿宋" w:cs="仿宋" w:hint="eastAsia"/>
          <w:kern w:val="0"/>
          <w:szCs w:val="32"/>
        </w:rPr>
        <w:t xml:space="preserve">奖励挂钩。 </w:t>
      </w:r>
    </w:p>
    <w:p w:rsidR="00F5066C" w:rsidRDefault="00F5066C" w:rsidP="00F5066C">
      <w:pPr>
        <w:autoSpaceDE w:val="0"/>
        <w:autoSpaceDN w:val="0"/>
        <w:adjustRightInd w:val="0"/>
        <w:spacing w:beforeLines="30" w:before="93" w:afterLines="30" w:after="93" w:line="500" w:lineRule="exact"/>
        <w:jc w:val="center"/>
        <w:rPr>
          <w:rFonts w:ascii="黑体" w:eastAsia="黑体" w:cs="黑体" w:hint="eastAsia"/>
          <w:kern w:val="0"/>
          <w:szCs w:val="32"/>
          <w:lang w:val="zh-CN"/>
        </w:rPr>
      </w:pPr>
      <w:r>
        <w:rPr>
          <w:rFonts w:ascii="黑体" w:eastAsia="黑体" w:cs="黑体" w:hint="eastAsia"/>
          <w:kern w:val="0"/>
          <w:szCs w:val="32"/>
          <w:lang w:val="zh-CN"/>
        </w:rPr>
        <w:t>第十章</w:t>
      </w:r>
      <w:r>
        <w:rPr>
          <w:rFonts w:ascii="黑体" w:eastAsia="黑体" w:cs="黑体" w:hint="eastAsia"/>
          <w:kern w:val="0"/>
          <w:szCs w:val="32"/>
        </w:rPr>
        <w:t xml:space="preserve">  </w:t>
      </w:r>
      <w:r>
        <w:rPr>
          <w:rFonts w:ascii="黑体" w:eastAsia="黑体" w:cs="黑体" w:hint="eastAsia"/>
          <w:kern w:val="0"/>
          <w:szCs w:val="32"/>
          <w:lang w:val="zh-CN"/>
        </w:rPr>
        <w:t xml:space="preserve">监督检查 </w:t>
      </w:r>
    </w:p>
    <w:p w:rsidR="00F5066C" w:rsidRDefault="00F5066C" w:rsidP="00F5066C">
      <w:pPr>
        <w:widowControl/>
        <w:adjustRightInd w:val="0"/>
        <w:snapToGrid w:val="0"/>
        <w:spacing w:line="500" w:lineRule="exact"/>
        <w:ind w:firstLineChars="200" w:firstLine="640"/>
        <w:rPr>
          <w:rFonts w:ascii="仿宋" w:eastAsia="仿宋" w:hAnsi="仿宋" w:cs="仿宋"/>
          <w:szCs w:val="32"/>
          <w:lang w:val="zh-CN"/>
        </w:rPr>
      </w:pPr>
      <w:r>
        <w:rPr>
          <w:rFonts w:ascii="方正楷体_GBK" w:eastAsia="方正楷体_GBK" w:hAnsi="仿宋" w:cs="仿宋" w:hint="eastAsia"/>
          <w:kern w:val="0"/>
          <w:szCs w:val="32"/>
        </w:rPr>
        <w:t xml:space="preserve">第五十三条  </w:t>
      </w:r>
      <w:r>
        <w:rPr>
          <w:rFonts w:ascii="仿宋" w:eastAsia="仿宋" w:hAnsi="仿宋" w:cs="仿宋" w:hint="eastAsia"/>
          <w:szCs w:val="32"/>
          <w:lang w:val="zh-CN"/>
        </w:rPr>
        <w:t xml:space="preserve">学校国有资产监督检查应当坚持学校内部监督与财政监督、审计监督、社会监督相结合，事前监督与事中监督、事后监督相结合，日常监督与专项检查相结合。 </w:t>
      </w:r>
    </w:p>
    <w:p w:rsidR="00F5066C" w:rsidRDefault="00F5066C" w:rsidP="00F5066C">
      <w:pPr>
        <w:widowControl/>
        <w:adjustRightInd w:val="0"/>
        <w:snapToGrid w:val="0"/>
        <w:spacing w:line="578" w:lineRule="exact"/>
        <w:ind w:firstLineChars="200" w:firstLine="640"/>
        <w:rPr>
          <w:rFonts w:ascii="仿宋" w:eastAsia="仿宋" w:hAnsi="仿宋" w:cs="仿宋"/>
          <w:szCs w:val="32"/>
          <w:lang w:val="zh-CN"/>
        </w:rPr>
      </w:pPr>
      <w:r>
        <w:rPr>
          <w:rFonts w:ascii="方正楷体_GBK" w:eastAsia="方正楷体_GBK" w:hAnsi="仿宋" w:cs="仿宋" w:hint="eastAsia"/>
          <w:kern w:val="0"/>
          <w:szCs w:val="32"/>
        </w:rPr>
        <w:t xml:space="preserve">第五十四条  </w:t>
      </w:r>
      <w:r>
        <w:rPr>
          <w:rFonts w:ascii="仿宋" w:eastAsia="仿宋" w:hAnsi="仿宋" w:cs="仿宋" w:hint="eastAsia"/>
          <w:szCs w:val="32"/>
          <w:lang w:val="zh-CN"/>
        </w:rPr>
        <w:t xml:space="preserve">学校建立健全国有资产监督管理制度，将资产监督管理责任落实到具体部门、院系、单位和个人，依法维护国有资产的安全完整，提高国有资产使用效益。 </w:t>
      </w:r>
    </w:p>
    <w:p w:rsidR="00F5066C" w:rsidRDefault="00F5066C" w:rsidP="00F5066C">
      <w:pPr>
        <w:widowControl/>
        <w:adjustRightInd w:val="0"/>
        <w:snapToGrid w:val="0"/>
        <w:spacing w:line="578" w:lineRule="exact"/>
        <w:ind w:firstLineChars="200" w:firstLine="640"/>
        <w:rPr>
          <w:rFonts w:ascii="仿宋" w:eastAsia="仿宋" w:hAnsi="仿宋" w:cs="仿宋"/>
          <w:szCs w:val="32"/>
        </w:rPr>
      </w:pPr>
      <w:r>
        <w:rPr>
          <w:rFonts w:ascii="方正楷体_GBK" w:eastAsia="方正楷体_GBK" w:hAnsi="仿宋" w:cs="仿宋" w:hint="eastAsia"/>
          <w:kern w:val="0"/>
          <w:szCs w:val="32"/>
        </w:rPr>
        <w:t xml:space="preserve">第五十五条  </w:t>
      </w:r>
      <w:r>
        <w:rPr>
          <w:rFonts w:ascii="仿宋" w:eastAsia="仿宋" w:hAnsi="仿宋" w:cs="仿宋" w:hint="eastAsia"/>
          <w:szCs w:val="32"/>
          <w:lang w:val="zh-CN"/>
        </w:rPr>
        <w:t>从严落实好巡视、审计、督查问题整改。在国有资产管理工作中有违反本办法规定行为的，依照《中华人民共和国预算法》《财政违法行为处罚处分条例》《行政事业性国有资产管理条例》</w:t>
      </w:r>
      <w:r>
        <w:rPr>
          <w:rFonts w:ascii="仿宋" w:eastAsia="仿宋" w:hAnsi="仿宋" w:cs="仿宋" w:hint="eastAsia"/>
          <w:color w:val="000000"/>
          <w:kern w:val="0"/>
          <w:szCs w:val="32"/>
        </w:rPr>
        <w:t xml:space="preserve">等国家和我省有关规定，依规依纪依法追究责任。 </w:t>
      </w:r>
    </w:p>
    <w:p w:rsidR="00F5066C" w:rsidRDefault="00F5066C" w:rsidP="00F5066C">
      <w:pPr>
        <w:autoSpaceDE w:val="0"/>
        <w:autoSpaceDN w:val="0"/>
        <w:adjustRightInd w:val="0"/>
        <w:spacing w:beforeLines="30" w:before="93" w:afterLines="30" w:after="93" w:line="578" w:lineRule="exact"/>
        <w:jc w:val="center"/>
        <w:rPr>
          <w:rFonts w:ascii="黑体" w:eastAsia="黑体" w:cs="黑体" w:hint="eastAsia"/>
          <w:kern w:val="0"/>
          <w:szCs w:val="32"/>
          <w:lang w:val="zh-CN"/>
        </w:rPr>
      </w:pPr>
      <w:r>
        <w:rPr>
          <w:rFonts w:ascii="黑体" w:eastAsia="黑体" w:cs="黑体" w:hint="eastAsia"/>
          <w:kern w:val="0"/>
          <w:szCs w:val="32"/>
          <w:lang w:val="zh-CN"/>
        </w:rPr>
        <w:lastRenderedPageBreak/>
        <w:t>第十一章</w:t>
      </w:r>
      <w:r>
        <w:rPr>
          <w:rFonts w:ascii="黑体" w:eastAsia="黑体" w:cs="黑体" w:hint="eastAsia"/>
          <w:kern w:val="0"/>
          <w:szCs w:val="32"/>
        </w:rPr>
        <w:t xml:space="preserve">  </w:t>
      </w:r>
      <w:r>
        <w:rPr>
          <w:rFonts w:ascii="黑体" w:eastAsia="黑体" w:cs="黑体" w:hint="eastAsia"/>
          <w:kern w:val="0"/>
          <w:szCs w:val="32"/>
          <w:lang w:val="zh-CN"/>
        </w:rPr>
        <w:t>附则</w:t>
      </w:r>
    </w:p>
    <w:p w:rsidR="00F5066C" w:rsidRDefault="00F5066C" w:rsidP="00F5066C">
      <w:pPr>
        <w:widowControl/>
        <w:adjustRightInd w:val="0"/>
        <w:snapToGrid w:val="0"/>
        <w:spacing w:line="578" w:lineRule="exact"/>
        <w:ind w:firstLineChars="200" w:firstLine="640"/>
        <w:rPr>
          <w:rFonts w:ascii="仿宋" w:eastAsia="仿宋" w:hAnsi="仿宋" w:cs="仿宋"/>
          <w:szCs w:val="32"/>
          <w:lang w:val="zh-CN"/>
        </w:rPr>
      </w:pPr>
      <w:r>
        <w:rPr>
          <w:rFonts w:ascii="方正楷体_GBK" w:eastAsia="方正楷体_GBK" w:hAnsi="仿宋" w:cs="仿宋" w:hint="eastAsia"/>
          <w:kern w:val="0"/>
          <w:szCs w:val="32"/>
        </w:rPr>
        <w:t xml:space="preserve">第五十六条  </w:t>
      </w:r>
      <w:r>
        <w:rPr>
          <w:rFonts w:ascii="仿宋" w:eastAsia="仿宋" w:hAnsi="仿宋" w:cs="仿宋" w:hint="eastAsia"/>
          <w:szCs w:val="32"/>
          <w:lang w:val="zh-CN"/>
        </w:rPr>
        <w:t xml:space="preserve">本办法中货币形式的行政事业性国有资产管理，按照预算管理有关规定执行。 </w:t>
      </w:r>
    </w:p>
    <w:p w:rsidR="00F5066C" w:rsidRDefault="00F5066C" w:rsidP="00F5066C">
      <w:pPr>
        <w:widowControl/>
        <w:adjustRightInd w:val="0"/>
        <w:snapToGrid w:val="0"/>
        <w:spacing w:line="578" w:lineRule="exact"/>
        <w:ind w:firstLineChars="200" w:firstLine="640"/>
        <w:rPr>
          <w:rFonts w:ascii="仿宋" w:eastAsia="仿宋" w:hAnsi="仿宋" w:cs="仿宋"/>
          <w:szCs w:val="32"/>
          <w:lang w:val="zh-CN"/>
        </w:rPr>
      </w:pPr>
      <w:r>
        <w:rPr>
          <w:rFonts w:ascii="方正楷体_GBK" w:eastAsia="方正楷体_GBK" w:hAnsi="仿宋" w:cs="仿宋" w:hint="eastAsia"/>
          <w:kern w:val="0"/>
          <w:szCs w:val="32"/>
        </w:rPr>
        <w:t xml:space="preserve">第五十七条  </w:t>
      </w:r>
      <w:r>
        <w:rPr>
          <w:rFonts w:ascii="仿宋" w:eastAsia="仿宋" w:hAnsi="仿宋" w:cs="仿宋" w:hint="eastAsia"/>
          <w:szCs w:val="32"/>
          <w:lang w:val="zh-CN"/>
        </w:rPr>
        <w:t xml:space="preserve">本办法由资产与实验室管理处负责解释。上级主管部门有新规定的，依其规定执行。 </w:t>
      </w:r>
    </w:p>
    <w:p w:rsidR="00F5066C" w:rsidRDefault="00F5066C" w:rsidP="00F5066C">
      <w:pPr>
        <w:widowControl/>
        <w:adjustRightInd w:val="0"/>
        <w:snapToGrid w:val="0"/>
        <w:spacing w:line="578" w:lineRule="exact"/>
        <w:ind w:firstLineChars="200" w:firstLine="640"/>
        <w:rPr>
          <w:rFonts w:ascii="仿宋" w:eastAsia="仿宋" w:hAnsi="仿宋" w:cs="仿宋"/>
          <w:szCs w:val="32"/>
          <w:lang w:val="zh-CN"/>
        </w:rPr>
      </w:pPr>
      <w:r>
        <w:rPr>
          <w:rFonts w:ascii="方正楷体_GBK" w:eastAsia="方正楷体_GBK" w:hAnsi="仿宋" w:cs="仿宋" w:hint="eastAsia"/>
          <w:kern w:val="0"/>
          <w:szCs w:val="32"/>
        </w:rPr>
        <w:t>第五十八条</w:t>
      </w:r>
      <w:r>
        <w:rPr>
          <w:rFonts w:ascii="仿宋" w:eastAsia="仿宋" w:hAnsi="仿宋" w:cs="仿宋" w:hint="eastAsia"/>
          <w:szCs w:val="32"/>
          <w:lang w:val="zh-CN"/>
        </w:rPr>
        <w:t xml:space="preserve"> </w:t>
      </w:r>
      <w:r>
        <w:rPr>
          <w:rFonts w:ascii="仿宋" w:eastAsia="仿宋" w:hAnsi="仿宋" w:cs="仿宋" w:hint="eastAsia"/>
          <w:szCs w:val="32"/>
        </w:rPr>
        <w:t xml:space="preserve"> </w:t>
      </w:r>
      <w:r>
        <w:rPr>
          <w:rFonts w:ascii="仿宋" w:eastAsia="仿宋" w:hAnsi="仿宋" w:cs="仿宋" w:hint="eastAsia"/>
          <w:szCs w:val="32"/>
          <w:lang w:val="zh-CN"/>
        </w:rPr>
        <w:t>本办法自印发之日起施行。《潍坊学院国有资产管理暂行办法》（</w:t>
      </w:r>
      <w:proofErr w:type="gramStart"/>
      <w:r>
        <w:rPr>
          <w:rFonts w:ascii="仿宋" w:eastAsia="仿宋" w:hAnsi="仿宋" w:cs="仿宋" w:hint="eastAsia"/>
          <w:szCs w:val="32"/>
          <w:lang w:val="zh-CN"/>
        </w:rPr>
        <w:t>潍</w:t>
      </w:r>
      <w:proofErr w:type="gramEnd"/>
      <w:r>
        <w:rPr>
          <w:rFonts w:ascii="仿宋" w:eastAsia="仿宋" w:hAnsi="仿宋" w:cs="仿宋" w:hint="eastAsia"/>
          <w:szCs w:val="32"/>
          <w:lang w:val="zh-CN"/>
        </w:rPr>
        <w:t>院政字〔2</w:t>
      </w:r>
      <w:r>
        <w:rPr>
          <w:rFonts w:ascii="仿宋" w:eastAsia="仿宋" w:hAnsi="仿宋" w:cs="仿宋" w:hint="eastAsia"/>
          <w:color w:val="000000"/>
          <w:kern w:val="0"/>
          <w:szCs w:val="32"/>
        </w:rPr>
        <w:t>016〕76号）同时废止。</w:t>
      </w:r>
    </w:p>
    <w:p w:rsidR="0089669E" w:rsidRDefault="0089669E"/>
    <w:sectPr w:rsidR="0089669E" w:rsidSect="00F5066C">
      <w:pgSz w:w="11906" w:h="16838" w:code="9"/>
      <w:pgMar w:top="1440" w:right="1418" w:bottom="1440"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_GBK">
    <w:panose1 w:val="03000502000000000000"/>
    <w:charset w:val="86"/>
    <w:family w:val="script"/>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 w:name="黑体">
    <w:altName w:val="SimHei"/>
    <w:panose1 w:val="02010600030101010101"/>
    <w:charset w:val="86"/>
    <w:family w:val="auto"/>
    <w:pitch w:val="variable"/>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6C"/>
    <w:rsid w:val="00854C45"/>
    <w:rsid w:val="0089669E"/>
    <w:rsid w:val="00F50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BCC84"/>
  <w15:chartTrackingRefBased/>
  <w15:docId w15:val="{D84221C5-1E04-4D27-BC19-28B6C2FC3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66C"/>
    <w:pPr>
      <w:widowControl w:val="0"/>
      <w:jc w:val="both"/>
    </w:pPr>
    <w:rPr>
      <w:rFonts w:ascii="Calibri" w:eastAsia="仿宋_GB2312" w:hAnsi="Calibri"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1104</Words>
  <Characters>6298</Characters>
  <Application>Microsoft Office Word</Application>
  <DocSecurity>0</DocSecurity>
  <Lines>52</Lines>
  <Paragraphs>14</Paragraphs>
  <ScaleCrop>false</ScaleCrop>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李洪昌</dc:creator>
  <cp:keywords/>
  <dc:description/>
  <cp:lastModifiedBy>李洪昌</cp:lastModifiedBy>
  <cp:revision>2</cp:revision>
  <dcterms:created xsi:type="dcterms:W3CDTF">2022-11-28T00:36:00Z</dcterms:created>
  <dcterms:modified xsi:type="dcterms:W3CDTF">2022-11-28T00:36:00Z</dcterms:modified>
</cp:coreProperties>
</file>